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66AD" w14:textId="77777777" w:rsidR="00446D62" w:rsidRDefault="00446D62" w:rsidP="00446D62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FB739D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78D81" wp14:editId="7D3C84CF">
                <wp:simplePos x="0" y="0"/>
                <wp:positionH relativeFrom="column">
                  <wp:posOffset>1769745</wp:posOffset>
                </wp:positionH>
                <wp:positionV relativeFrom="paragraph">
                  <wp:posOffset>-33655</wp:posOffset>
                </wp:positionV>
                <wp:extent cx="4672330" cy="6203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7D765" w14:textId="77777777" w:rsidR="00446D62" w:rsidRPr="00D45264" w:rsidRDefault="00446D62" w:rsidP="00446D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5264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SFI- DISCUSSION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8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35pt;margin-top:-2.65pt;width:367.9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" filled="f" stroked="f">
                <v:textbox>
                  <w:txbxContent>
                    <w:p w14:paraId="66F7D765" w14:textId="77777777" w:rsidR="00446D62" w:rsidRPr="00D45264" w:rsidRDefault="00446D62" w:rsidP="00446D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45264">
                        <w:rPr>
                          <w:rFonts w:cs="Arial"/>
                          <w:b/>
                          <w:sz w:val="40"/>
                          <w:szCs w:val="40"/>
                        </w:rPr>
                        <w:t>SFI- DISCUSSION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F3C9" wp14:editId="7FF81FC9">
                <wp:simplePos x="0" y="0"/>
                <wp:positionH relativeFrom="column">
                  <wp:posOffset>1904301</wp:posOffset>
                </wp:positionH>
                <wp:positionV relativeFrom="paragraph">
                  <wp:posOffset>755009</wp:posOffset>
                </wp:positionV>
                <wp:extent cx="4538106" cy="0"/>
                <wp:effectExtent l="38100" t="38100" r="5334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81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B08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59.45pt" to="507.3pt,5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&#13;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6CE863F1" wp14:editId="2A4F138E">
            <wp:extent cx="755015" cy="939800"/>
            <wp:effectExtent l="0" t="0" r="6985" b="0"/>
            <wp:docPr id="2" name="Picture 2" descr="CDSS_logo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SS_logo_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2"/>
          <w:szCs w:val="22"/>
        </w:rPr>
        <w:drawing>
          <wp:inline distT="0" distB="0" distL="0" distR="0" wp14:anchorId="36AE03EE" wp14:editId="4CD99707">
            <wp:extent cx="937260" cy="937260"/>
            <wp:effectExtent l="0" t="0" r="0" b="0"/>
            <wp:docPr id="3" name="Picture 3" descr="C:\Users\sevaughn\AppData\Local\Microsoft\Windows\Temporary Internet Files\Content.IE5\JS6FPQ83\MP900408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aughn\AppData\Local\Microsoft\Windows\Temporary Internet Files\Content.IE5\JS6FPQ83\MP90040892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D7E8" w14:textId="77777777" w:rsidR="00446D62" w:rsidRDefault="00446D62" w:rsidP="000A2C53">
      <w:pPr>
        <w:rPr>
          <w:b/>
          <w:smallCaps/>
          <w:noProof/>
          <w:sz w:val="60"/>
          <w:szCs w:val="60"/>
        </w:rPr>
      </w:pPr>
      <w:r>
        <w:rPr>
          <w:b/>
          <w:smallCaps/>
          <w:sz w:val="60"/>
          <w:szCs w:val="60"/>
        </w:rPr>
        <w:t xml:space="preserve"> </w:t>
      </w:r>
    </w:p>
    <w:p w14:paraId="0037D00D" w14:textId="77777777" w:rsidR="000A2C53" w:rsidRPr="00446D62" w:rsidRDefault="000A2C53" w:rsidP="000A2C53">
      <w:pPr>
        <w:rPr>
          <w:b/>
          <w:smallCaps/>
          <w:noProof/>
          <w:sz w:val="60"/>
          <w:szCs w:val="60"/>
        </w:rPr>
      </w:pPr>
      <w:r w:rsidRPr="000A2C53">
        <w:rPr>
          <w:b/>
          <w:smallCap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283D204" wp14:editId="261CC191">
            <wp:simplePos x="0" y="0"/>
            <wp:positionH relativeFrom="column">
              <wp:posOffset>4827181</wp:posOffset>
            </wp:positionH>
            <wp:positionV relativeFrom="paragraph">
              <wp:posOffset>-637953</wp:posOffset>
            </wp:positionV>
            <wp:extent cx="1446028" cy="789821"/>
            <wp:effectExtent l="0" t="0" r="0" b="7620"/>
            <wp:wrapTight wrapText="bothSides">
              <wp:wrapPolygon edited="0">
                <wp:start x="0" y="0"/>
                <wp:lineTo x="0" y="21288"/>
                <wp:lineTo x="21316" y="21288"/>
                <wp:lineTo x="21316" y="0"/>
                <wp:lineTo x="0" y="0"/>
              </wp:wrapPolygon>
            </wp:wrapTight>
            <wp:docPr id="9" name="Picture 9" descr="strategies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tegies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mallCaps/>
          <w:sz w:val="28"/>
          <w:szCs w:val="28"/>
        </w:rPr>
        <w:t>IN ORDER TO BEGIN YOUR AGENCY ACTION PLANNING, CONSIDER THE FOLLOWING QUESTIONS:</w:t>
      </w:r>
    </w:p>
    <w:p w14:paraId="7835446F" w14:textId="77777777" w:rsidR="000A2C53" w:rsidRPr="005D4BCE" w:rsidRDefault="000A2C53" w:rsidP="000A2C53">
      <w:pPr>
        <w:rPr>
          <w:rFonts w:ascii="Garamond" w:hAnsi="Garamond"/>
          <w:b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A2C53" w:rsidRPr="004729EE" w14:paraId="518F7748" w14:textId="77777777" w:rsidTr="006242DB">
        <w:trPr>
          <w:trHeight w:val="2762"/>
        </w:trPr>
        <w:tc>
          <w:tcPr>
            <w:tcW w:w="9576" w:type="dxa"/>
          </w:tcPr>
          <w:p w14:paraId="2E8F3BA1" w14:textId="77777777" w:rsidR="000A2C53" w:rsidRDefault="000A2C53" w:rsidP="000A2C53">
            <w:pPr>
              <w:rPr>
                <w:rFonts w:ascii="Garamond" w:hAnsi="Garamond"/>
                <w:b/>
                <w:smallCaps/>
              </w:rPr>
            </w:pPr>
            <w:r w:rsidRPr="004729EE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1. 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What </w:t>
            </w:r>
            <w:r>
              <w:rPr>
                <w:rFonts w:ascii="Garamond" w:hAnsi="Garamond"/>
                <w:b/>
                <w:smallCaps/>
              </w:rPr>
              <w:t>STRENGTHS AND OPPORTUNITIES ARE EVIDENT IN THE ORGANIZATIONAL SELF-ASSESSMENT?</w:t>
            </w:r>
          </w:p>
          <w:p w14:paraId="47EF6787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4663904B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74A35673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39386560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4395E76C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68DBE203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567A8DBE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369C8725" w14:textId="77777777" w:rsidR="006242DB" w:rsidRDefault="006242DB" w:rsidP="000A2C53">
            <w:pPr>
              <w:rPr>
                <w:rFonts w:ascii="Garamond" w:hAnsi="Garamond"/>
                <w:b/>
                <w:smallCaps/>
              </w:rPr>
            </w:pPr>
          </w:p>
          <w:p w14:paraId="2DF9571B" w14:textId="77777777" w:rsidR="006242DB" w:rsidRPr="004729EE" w:rsidRDefault="006242DB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  <w:tr w:rsidR="000A2C53" w:rsidRPr="004729EE" w14:paraId="36F668AF" w14:textId="77777777" w:rsidTr="006242DB">
        <w:trPr>
          <w:trHeight w:val="2699"/>
        </w:trPr>
        <w:tc>
          <w:tcPr>
            <w:tcW w:w="9576" w:type="dxa"/>
          </w:tcPr>
          <w:p w14:paraId="07DFE225" w14:textId="77777777" w:rsidR="000A2C53" w:rsidRDefault="000A2C53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4729EE">
              <w:rPr>
                <w:rFonts w:ascii="Garamond" w:hAnsi="Garamond"/>
                <w:b/>
                <w:smallCaps/>
                <w:sz w:val="28"/>
                <w:szCs w:val="28"/>
              </w:rPr>
              <w:t>2. What</w:t>
            </w:r>
            <w:r>
              <w:rPr>
                <w:rFonts w:ascii="Garamond" w:hAnsi="Garamond"/>
                <w:b/>
                <w:smallCaps/>
              </w:rPr>
              <w:t xml:space="preserve"> DO WE KNOW ABOUT FATHERS IN OUR </w:t>
            </w:r>
            <w:r w:rsidR="00B807BA" w:rsidRPr="00B807BA">
              <w:rPr>
                <w:rFonts w:ascii="Garamond" w:hAnsi="Garamond"/>
                <w:b/>
                <w:smallCaps/>
                <w:sz w:val="28"/>
                <w:szCs w:val="28"/>
              </w:rPr>
              <w:t>agency /</w:t>
            </w:r>
            <w:r>
              <w:rPr>
                <w:rFonts w:ascii="Garamond" w:hAnsi="Garamond"/>
                <w:b/>
                <w:smallCaps/>
              </w:rPr>
              <w:t>COMMUNITY</w:t>
            </w:r>
            <w:r w:rsidRPr="004729EE">
              <w:rPr>
                <w:rFonts w:ascii="Garamond" w:hAnsi="Garamond"/>
                <w:b/>
                <w:smallCaps/>
                <w:sz w:val="28"/>
                <w:szCs w:val="28"/>
              </w:rPr>
              <w:t>?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Where are they? what do they do? where do they go for recreation, socializing, employment, education, spiritual pursuits, family time? </w:t>
            </w:r>
          </w:p>
          <w:p w14:paraId="32F368E1" w14:textId="77777777" w:rsidR="00B807BA" w:rsidRDefault="00B807BA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3F0B457F" w14:textId="77777777" w:rsidR="00B807BA" w:rsidRDefault="00B807BA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2E75F719" w14:textId="77777777" w:rsidR="00B807BA" w:rsidRDefault="00B807BA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7E954B60" w14:textId="77777777" w:rsidR="00B807BA" w:rsidRDefault="00B807BA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4079A526" w14:textId="77777777" w:rsidR="00B807BA" w:rsidRDefault="00B807BA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5C185A3" w14:textId="77777777" w:rsidR="006242DB" w:rsidRDefault="006242DB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3C308818" w14:textId="77777777" w:rsidR="006242DB" w:rsidRDefault="006242DB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2CE1DE4E" w14:textId="77777777" w:rsidR="006242DB" w:rsidRDefault="006242DB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701A2B27" w14:textId="77777777" w:rsidR="00B807BA" w:rsidRPr="004729EE" w:rsidRDefault="00B807BA" w:rsidP="000A2C53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  <w:tr w:rsidR="000A2C53" w:rsidRPr="004729EE" w14:paraId="436C8A9E" w14:textId="77777777" w:rsidTr="006242DB">
        <w:trPr>
          <w:trHeight w:val="2231"/>
        </w:trPr>
        <w:tc>
          <w:tcPr>
            <w:tcW w:w="9576" w:type="dxa"/>
          </w:tcPr>
          <w:p w14:paraId="261AE29C" w14:textId="77777777" w:rsidR="000A2C53" w:rsidRPr="004729EE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3. what do fathers need</w:t>
            </w:r>
            <w:r w:rsidRPr="004729EE">
              <w:rPr>
                <w:rFonts w:ascii="Garamond" w:hAnsi="Garamond"/>
                <w:b/>
                <w:smallCaps/>
                <w:sz w:val="28"/>
                <w:szCs w:val="28"/>
              </w:rPr>
              <w:t>?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what does our </w:t>
            </w:r>
            <w:r w:rsidR="00B807BA">
              <w:rPr>
                <w:rFonts w:ascii="Garamond" w:hAnsi="Garamond"/>
                <w:b/>
                <w:smallCaps/>
                <w:sz w:val="28"/>
                <w:szCs w:val="28"/>
              </w:rPr>
              <w:t>agency/</w:t>
            </w:r>
            <w:r>
              <w:rPr>
                <w:rFonts w:ascii="Garamond" w:hAnsi="Garamond"/>
                <w:b/>
                <w:smallCaps/>
                <w:sz w:val="28"/>
                <w:szCs w:val="28"/>
              </w:rPr>
              <w:t>community provide? where are the gaps?</w:t>
            </w:r>
            <w:r w:rsidRPr="004729EE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</w:t>
            </w:r>
          </w:p>
          <w:p w14:paraId="707436C3" w14:textId="77777777" w:rsidR="000A2C53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3565CA9B" w14:textId="77777777" w:rsidR="000A2C53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D1A6837" w14:textId="77777777" w:rsidR="000A2C53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91CB989" w14:textId="77777777" w:rsidR="000A2C53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7E066F0B" w14:textId="77777777" w:rsidR="006242DB" w:rsidRDefault="006242DB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57DEF4A0" w14:textId="77777777" w:rsidR="006242DB" w:rsidRDefault="006242DB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F5B933E" w14:textId="77777777" w:rsidR="006242DB" w:rsidRDefault="006242DB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72C6155" w14:textId="77777777" w:rsidR="006242DB" w:rsidRDefault="006242DB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C9EA903" w14:textId="77777777" w:rsidR="006242DB" w:rsidRDefault="006242DB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0DC6953C" w14:textId="77777777" w:rsidR="000A2C53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657DAAB" w14:textId="77777777" w:rsidR="000A2C53" w:rsidRPr="004729EE" w:rsidRDefault="000A2C53" w:rsidP="00292DBE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  <w:tr w:rsidR="000A2C53" w:rsidRPr="004729EE" w14:paraId="7729A2A4" w14:textId="77777777" w:rsidTr="006242DB">
        <w:trPr>
          <w:trHeight w:val="2231"/>
        </w:trPr>
        <w:tc>
          <w:tcPr>
            <w:tcW w:w="9576" w:type="dxa"/>
          </w:tcPr>
          <w:p w14:paraId="360EA797" w14:textId="77777777" w:rsidR="000A2C53" w:rsidRDefault="000A2C53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lastRenderedPageBreak/>
              <w:t xml:space="preserve">4. </w:t>
            </w:r>
            <w:r w:rsidR="00B807BA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what is our agency’s vision for father involvement?  </w:t>
            </w:r>
          </w:p>
          <w:p w14:paraId="6B401DAD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5BF5D2D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69664D67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14B46241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672A186D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54F7EC02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4625DD78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35AE2F25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14:paraId="76535D27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  <w:tr w:rsidR="006242DB" w:rsidRPr="004729EE" w14:paraId="33680DF6" w14:textId="77777777" w:rsidTr="006242DB">
        <w:trPr>
          <w:trHeight w:val="2231"/>
        </w:trPr>
        <w:tc>
          <w:tcPr>
            <w:tcW w:w="9576" w:type="dxa"/>
          </w:tcPr>
          <w:p w14:paraId="135168FD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5. </w:t>
            </w:r>
            <w:r>
              <w:rPr>
                <w:rFonts w:ascii="Garamond" w:hAnsi="Garamond"/>
                <w:b/>
                <w:smallCaps/>
              </w:rPr>
              <w:t>WHAT SPECIFIC OUTCOMES GRAB OUR INTEREST?  WHERE DO WE WANT TO FOCUS OUR ENERGY AND RESOURCES</w:t>
            </w:r>
            <w:r w:rsidR="002068FE">
              <w:rPr>
                <w:rFonts w:ascii="Garamond" w:hAnsi="Garamond"/>
                <w:b/>
                <w:smallCaps/>
              </w:rPr>
              <w:t>?</w:t>
            </w:r>
          </w:p>
          <w:p w14:paraId="35356BAE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5D70CDC6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4B92FD6B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6110DF90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5F5D9484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241779CD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33A86BE4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5F3FC911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2D1176B5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1203B5F4" w14:textId="77777777" w:rsidR="006242DB" w:rsidRP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</w:tc>
      </w:tr>
      <w:tr w:rsidR="006242DB" w:rsidRPr="004729EE" w14:paraId="08AAAAA0" w14:textId="77777777" w:rsidTr="006242DB">
        <w:trPr>
          <w:trHeight w:val="2231"/>
        </w:trPr>
        <w:tc>
          <w:tcPr>
            <w:tcW w:w="9576" w:type="dxa"/>
          </w:tcPr>
          <w:p w14:paraId="39EC524F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6. </w:t>
            </w:r>
            <w:r w:rsidRPr="006242DB">
              <w:rPr>
                <w:rFonts w:ascii="Garamond" w:hAnsi="Garamond"/>
                <w:b/>
                <w:smallCaps/>
              </w:rPr>
              <w:t>WHAT CHALLENGES DO WE ANTICIPATE?</w:t>
            </w:r>
            <w:r>
              <w:rPr>
                <w:rFonts w:ascii="Garamond" w:hAnsi="Garamond"/>
                <w:b/>
                <w:smallCaps/>
              </w:rPr>
              <w:t xml:space="preserve">  WHAT OBSTACLES DO WE NEED TO OVERCOME?</w:t>
            </w:r>
          </w:p>
          <w:p w14:paraId="3A1E8687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401BBD1D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0332D3BC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4FF190BD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014A7A68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2146A6CC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2E79B0BC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0D7DEC5C" w14:textId="77777777" w:rsidR="006242DB" w:rsidRDefault="006242DB" w:rsidP="006242DB">
            <w:pPr>
              <w:rPr>
                <w:rFonts w:ascii="Garamond" w:hAnsi="Garamond"/>
                <w:b/>
                <w:smallCaps/>
              </w:rPr>
            </w:pPr>
          </w:p>
          <w:p w14:paraId="32E14F44" w14:textId="77777777" w:rsidR="006242DB" w:rsidRDefault="006242DB" w:rsidP="006242DB">
            <w:pPr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</w:tc>
      </w:tr>
      <w:tr w:rsidR="00795ED6" w:rsidRPr="004729EE" w14:paraId="0F148C9F" w14:textId="77777777" w:rsidTr="006242DB">
        <w:trPr>
          <w:trHeight w:val="2231"/>
        </w:trPr>
        <w:tc>
          <w:tcPr>
            <w:tcW w:w="9576" w:type="dxa"/>
          </w:tcPr>
          <w:p w14:paraId="16607FD3" w14:textId="77777777" w:rsidR="00795ED6" w:rsidRPr="00795ED6" w:rsidRDefault="00795ED6" w:rsidP="00795ED6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lastRenderedPageBreak/>
              <w:t xml:space="preserve">7.  </w:t>
            </w:r>
            <w:r>
              <w:rPr>
                <w:rFonts w:ascii="Garamond" w:hAnsi="Garamond"/>
                <w:b/>
                <w:smallCaps/>
              </w:rPr>
              <w:t>WHO CAN PARTNER WITH US TO SUPPORT FATHERS IN OUR COMMUNITY?</w:t>
            </w:r>
          </w:p>
        </w:tc>
      </w:tr>
    </w:tbl>
    <w:p w14:paraId="22636C1E" w14:textId="77777777" w:rsidR="00027AB9" w:rsidRDefault="00027AB9"/>
    <w:sectPr w:rsidR="00027AB9" w:rsidSect="00446D6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95C7E" w14:textId="77777777" w:rsidR="00C51682" w:rsidRDefault="00C51682" w:rsidP="00446D62">
      <w:r>
        <w:separator/>
      </w:r>
    </w:p>
  </w:endnote>
  <w:endnote w:type="continuationSeparator" w:id="0">
    <w:p w14:paraId="563E2EB3" w14:textId="77777777" w:rsidR="00C51682" w:rsidRDefault="00C51682" w:rsidP="0044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6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4D166" w14:textId="77777777" w:rsidR="00446D62" w:rsidRDefault="00446D6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64">
          <w:rPr>
            <w:noProof/>
          </w:rPr>
          <w:t>1</w:t>
        </w:r>
        <w:r>
          <w:rPr>
            <w:noProof/>
          </w:rPr>
          <w:fldChar w:fldCharType="end"/>
        </w:r>
      </w:p>
      <w:p w14:paraId="0211F107" w14:textId="77777777" w:rsidR="00446D62" w:rsidRPr="00E630EF" w:rsidRDefault="00446D62" w:rsidP="00446D62">
        <w:pPr>
          <w:pStyle w:val="Footer"/>
          <w:jc w:val="center"/>
          <w:rPr>
            <w:sz w:val="19"/>
            <w:szCs w:val="19"/>
          </w:rPr>
        </w:pPr>
        <w:r w:rsidRPr="00E630EF">
          <w:rPr>
            <w:sz w:val="19"/>
            <w:szCs w:val="19"/>
          </w:rPr>
          <w:t>Father Engagement/Father Involvement Toolkit, Version 1, May 2012</w:t>
        </w:r>
      </w:p>
      <w:p w14:paraId="05584B26" w14:textId="77777777" w:rsidR="00446D62" w:rsidRDefault="00446D62" w:rsidP="00446D62">
        <w:pPr>
          <w:pStyle w:val="Footer"/>
          <w:jc w:val="center"/>
        </w:pPr>
        <w:r w:rsidRPr="00E630EF">
          <w:rPr>
            <w:sz w:val="19"/>
            <w:szCs w:val="19"/>
          </w:rPr>
          <w:t xml:space="preserve">For information about toolkits, contact CalSWEC </w:t>
        </w:r>
        <w:hyperlink r:id="rId1" w:tooltip="http://calswec.berkeley.edu/" w:history="1">
          <w:r w:rsidRPr="00E630EF">
            <w:rPr>
              <w:rStyle w:val="Hyperlink"/>
              <w:sz w:val="19"/>
              <w:szCs w:val="19"/>
            </w:rPr>
            <w:t>http://calswec.berkeley.edu</w:t>
          </w:r>
        </w:hyperlink>
      </w:p>
      <w:p w14:paraId="2747ADBA" w14:textId="77777777" w:rsidR="00446D62" w:rsidRDefault="00C51682" w:rsidP="00446D62">
        <w:pPr>
          <w:pStyle w:val="Footer"/>
          <w:jc w:val="center"/>
        </w:pPr>
      </w:p>
    </w:sdtContent>
  </w:sdt>
  <w:p w14:paraId="03E07688" w14:textId="77777777" w:rsidR="00446D62" w:rsidRDefault="0044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84B7" w14:textId="77777777" w:rsidR="00C51682" w:rsidRDefault="00C51682" w:rsidP="00446D62">
      <w:r>
        <w:separator/>
      </w:r>
    </w:p>
  </w:footnote>
  <w:footnote w:type="continuationSeparator" w:id="0">
    <w:p w14:paraId="35207803" w14:textId="77777777" w:rsidR="00C51682" w:rsidRDefault="00C51682" w:rsidP="0044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53"/>
    <w:rsid w:val="00027AB9"/>
    <w:rsid w:val="000A2C53"/>
    <w:rsid w:val="002068FE"/>
    <w:rsid w:val="00446D62"/>
    <w:rsid w:val="006242DB"/>
    <w:rsid w:val="00795ED6"/>
    <w:rsid w:val="00811247"/>
    <w:rsid w:val="00B73BC1"/>
    <w:rsid w:val="00B807BA"/>
    <w:rsid w:val="00C51682"/>
    <w:rsid w:val="00D45264"/>
    <w:rsid w:val="00EC60BF"/>
    <w:rsid w:val="00E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8658"/>
  <w15:docId w15:val="{3771110F-724D-0A46-B48B-0236912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6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446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C46A-2E55-F84D-8D5F-88D89FE9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Sevaughn Banks</dc:creator>
  <cp:lastModifiedBy>Microsoft Office User</cp:lastModifiedBy>
  <cp:revision>2</cp:revision>
  <dcterms:created xsi:type="dcterms:W3CDTF">2018-10-23T19:04:00Z</dcterms:created>
  <dcterms:modified xsi:type="dcterms:W3CDTF">2018-10-23T19:04:00Z</dcterms:modified>
</cp:coreProperties>
</file>