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79"/>
        <w:gridCol w:w="2251"/>
        <w:gridCol w:w="3263"/>
      </w:tblGrid>
      <w:tr w:rsidR="00E259E4" w:rsidRPr="00E259E4" w14:paraId="1BD79076" w14:textId="77777777" w:rsidTr="00772471">
        <w:tc>
          <w:tcPr>
            <w:tcW w:w="10908" w:type="dxa"/>
            <w:gridSpan w:val="4"/>
            <w:shd w:val="clear" w:color="auto" w:fill="1F4E79" w:themeFill="accent1" w:themeFillShade="80"/>
          </w:tcPr>
          <w:p w14:paraId="3CE0EC57" w14:textId="77777777" w:rsidR="00845178" w:rsidRPr="00E259E4" w:rsidRDefault="00845178" w:rsidP="00366B94">
            <w:pPr>
              <w:jc w:val="center"/>
              <w:rPr>
                <w:b/>
                <w:caps/>
                <w:color w:val="FFFFFF" w:themeColor="background1"/>
              </w:rPr>
            </w:pPr>
            <w:bookmarkStart w:id="0" w:name="_GoBack"/>
            <w:bookmarkEnd w:id="0"/>
            <w:r w:rsidRPr="00E259E4">
              <w:rPr>
                <w:b/>
                <w:caps/>
                <w:color w:val="FFFFFF" w:themeColor="background1"/>
              </w:rPr>
              <w:t>Supervision</w:t>
            </w:r>
            <w:r w:rsidR="00366B94">
              <w:rPr>
                <w:b/>
                <w:caps/>
                <w:color w:val="FFFFFF" w:themeColor="background1"/>
              </w:rPr>
              <w:t>/COACHING GUIDE</w:t>
            </w:r>
          </w:p>
        </w:tc>
      </w:tr>
      <w:tr w:rsidR="00E259E4" w:rsidRPr="00E259E4" w14:paraId="054BC047" w14:textId="77777777" w:rsidTr="00772471">
        <w:tc>
          <w:tcPr>
            <w:tcW w:w="1615" w:type="dxa"/>
            <w:shd w:val="clear" w:color="auto" w:fill="auto"/>
          </w:tcPr>
          <w:p w14:paraId="37CDC3F4" w14:textId="77777777" w:rsidR="00845178" w:rsidRPr="00E259E4" w:rsidRDefault="00845178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Date:</w:t>
            </w:r>
          </w:p>
        </w:tc>
        <w:tc>
          <w:tcPr>
            <w:tcW w:w="9293" w:type="dxa"/>
            <w:gridSpan w:val="3"/>
            <w:shd w:val="clear" w:color="auto" w:fill="auto"/>
          </w:tcPr>
          <w:p w14:paraId="6BE32D3F" w14:textId="77777777" w:rsidR="00845178" w:rsidRPr="00E259E4" w:rsidRDefault="00845178" w:rsidP="00FF634E">
            <w:pPr>
              <w:rPr>
                <w:color w:val="1F4E79" w:themeColor="accent1" w:themeShade="80"/>
              </w:rPr>
            </w:pPr>
          </w:p>
        </w:tc>
      </w:tr>
      <w:tr w:rsidR="00E259E4" w:rsidRPr="00E259E4" w14:paraId="133CB38F" w14:textId="77777777" w:rsidTr="00772471">
        <w:tc>
          <w:tcPr>
            <w:tcW w:w="1615" w:type="dxa"/>
            <w:shd w:val="clear" w:color="auto" w:fill="auto"/>
          </w:tcPr>
          <w:p w14:paraId="461C16F8" w14:textId="77777777" w:rsidR="00126A80" w:rsidRPr="00E259E4" w:rsidRDefault="00126A80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Staff Person:</w:t>
            </w:r>
          </w:p>
        </w:tc>
        <w:tc>
          <w:tcPr>
            <w:tcW w:w="3779" w:type="dxa"/>
            <w:shd w:val="clear" w:color="auto" w:fill="auto"/>
          </w:tcPr>
          <w:p w14:paraId="3EAA0442" w14:textId="77777777" w:rsidR="00126A80" w:rsidRPr="00E259E4" w:rsidRDefault="00126A80" w:rsidP="00FF634E">
            <w:pPr>
              <w:rPr>
                <w:color w:val="1F4E79" w:themeColor="accent1" w:themeShade="80"/>
              </w:rPr>
            </w:pPr>
          </w:p>
        </w:tc>
        <w:tc>
          <w:tcPr>
            <w:tcW w:w="2251" w:type="dxa"/>
            <w:shd w:val="clear" w:color="auto" w:fill="auto"/>
          </w:tcPr>
          <w:p w14:paraId="1B721B7D" w14:textId="77777777" w:rsidR="00126A80" w:rsidRPr="00E259E4" w:rsidRDefault="00126A80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Supervisor/Manager:</w:t>
            </w:r>
          </w:p>
        </w:tc>
        <w:tc>
          <w:tcPr>
            <w:tcW w:w="3263" w:type="dxa"/>
            <w:shd w:val="clear" w:color="auto" w:fill="auto"/>
          </w:tcPr>
          <w:p w14:paraId="03955724" w14:textId="77777777" w:rsidR="00126A80" w:rsidRPr="00E259E4" w:rsidRDefault="00126A80" w:rsidP="00FF634E">
            <w:pPr>
              <w:rPr>
                <w:color w:val="1F4E79" w:themeColor="accent1" w:themeShade="80"/>
              </w:rPr>
            </w:pPr>
          </w:p>
        </w:tc>
      </w:tr>
    </w:tbl>
    <w:p w14:paraId="1AC12043" w14:textId="77777777" w:rsidR="00126A80" w:rsidRDefault="00126A80" w:rsidP="00FF6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800"/>
        <w:gridCol w:w="2824"/>
        <w:gridCol w:w="2680"/>
      </w:tblGrid>
      <w:tr w:rsidR="00366B94" w:rsidRPr="00E259E4" w14:paraId="4F69F11D" w14:textId="77777777" w:rsidTr="00772471">
        <w:tc>
          <w:tcPr>
            <w:tcW w:w="2604" w:type="dxa"/>
            <w:shd w:val="clear" w:color="auto" w:fill="1F4E79" w:themeFill="accent1" w:themeFillShade="80"/>
            <w:vAlign w:val="center"/>
          </w:tcPr>
          <w:p w14:paraId="7DFF5D5D" w14:textId="77777777" w:rsidR="00366B94" w:rsidRPr="00E259E4" w:rsidRDefault="00366B94" w:rsidP="00366B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Goals/Topics for </w:t>
            </w:r>
            <w:r>
              <w:rPr>
                <w:b/>
                <w:color w:val="FFFFFF" w:themeColor="background1"/>
                <w:sz w:val="20"/>
                <w:szCs w:val="20"/>
              </w:rPr>
              <w:br/>
              <w:t>Supervision Today</w:t>
            </w:r>
          </w:p>
        </w:tc>
        <w:tc>
          <w:tcPr>
            <w:tcW w:w="2800" w:type="dxa"/>
            <w:shd w:val="clear" w:color="auto" w:fill="1F4E79" w:themeFill="accent1" w:themeFillShade="80"/>
            <w:vAlign w:val="center"/>
          </w:tcPr>
          <w:p w14:paraId="48ADAD60" w14:textId="77777777" w:rsidR="00366B94" w:rsidRPr="00E259E4" w:rsidRDefault="00366B94" w:rsidP="002E6D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259E4">
              <w:rPr>
                <w:b/>
                <w:color w:val="FFFFFF" w:themeColor="background1"/>
                <w:sz w:val="20"/>
                <w:szCs w:val="20"/>
              </w:rPr>
              <w:t xml:space="preserve">What’s </w:t>
            </w:r>
            <w:r w:rsidR="002E6DC9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E259E4">
              <w:rPr>
                <w:b/>
                <w:color w:val="FFFFFF" w:themeColor="background1"/>
                <w:sz w:val="20"/>
                <w:szCs w:val="20"/>
              </w:rPr>
              <w:t xml:space="preserve">orking </w:t>
            </w:r>
            <w:r w:rsidR="002E6DC9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E259E4">
              <w:rPr>
                <w:b/>
                <w:color w:val="FFFFFF" w:themeColor="background1"/>
                <w:sz w:val="20"/>
                <w:szCs w:val="20"/>
              </w:rPr>
              <w:t>ell?</w:t>
            </w:r>
          </w:p>
        </w:tc>
        <w:tc>
          <w:tcPr>
            <w:tcW w:w="2824" w:type="dxa"/>
            <w:shd w:val="clear" w:color="auto" w:fill="1F4E79" w:themeFill="accent1" w:themeFillShade="80"/>
            <w:vAlign w:val="center"/>
          </w:tcPr>
          <w:p w14:paraId="49E107A1" w14:textId="77777777" w:rsidR="00366B94" w:rsidRPr="00E259E4" w:rsidRDefault="00366B94" w:rsidP="00FF63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259E4">
              <w:rPr>
                <w:b/>
                <w:color w:val="FFFFFF" w:themeColor="background1"/>
                <w:sz w:val="20"/>
                <w:szCs w:val="20"/>
              </w:rPr>
              <w:t>Worries?</w:t>
            </w:r>
          </w:p>
        </w:tc>
        <w:tc>
          <w:tcPr>
            <w:tcW w:w="2680" w:type="dxa"/>
            <w:shd w:val="clear" w:color="auto" w:fill="1F4E79" w:themeFill="accent1" w:themeFillShade="80"/>
            <w:vAlign w:val="center"/>
          </w:tcPr>
          <w:p w14:paraId="58EE7777" w14:textId="77777777" w:rsidR="00366B94" w:rsidRPr="00E259E4" w:rsidRDefault="002E6DC9" w:rsidP="00366B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What Needs to Happen Next?</w:t>
            </w:r>
          </w:p>
        </w:tc>
      </w:tr>
      <w:tr w:rsidR="00366B94" w14:paraId="6A069F37" w14:textId="77777777" w:rsidTr="00772471">
        <w:tc>
          <w:tcPr>
            <w:tcW w:w="2604" w:type="dxa"/>
          </w:tcPr>
          <w:p w14:paraId="2E53BA0E" w14:textId="77777777" w:rsidR="00366B94" w:rsidRDefault="00366B94" w:rsidP="00FF634E"/>
          <w:p w14:paraId="5D1580BA" w14:textId="77777777" w:rsidR="00366B94" w:rsidRDefault="00366B94" w:rsidP="00FF634E"/>
          <w:p w14:paraId="1CF85104" w14:textId="77777777" w:rsidR="00366B94" w:rsidRDefault="00366B94" w:rsidP="00FF634E"/>
          <w:p w14:paraId="7D48BA13" w14:textId="77777777" w:rsidR="00366B94" w:rsidRDefault="00366B94" w:rsidP="00FF634E"/>
          <w:p w14:paraId="6A1770DF" w14:textId="77777777" w:rsidR="00366B94" w:rsidRDefault="00366B94" w:rsidP="00FF634E"/>
          <w:p w14:paraId="20521286" w14:textId="77777777" w:rsidR="00366B94" w:rsidRDefault="00366B94" w:rsidP="00FF634E"/>
          <w:p w14:paraId="079D6DA8" w14:textId="77777777" w:rsidR="00366B94" w:rsidRDefault="00366B94" w:rsidP="00FF634E"/>
          <w:p w14:paraId="3D848ABE" w14:textId="77777777" w:rsidR="00366B94" w:rsidRDefault="00366B94" w:rsidP="00FF634E"/>
          <w:p w14:paraId="20CB6428" w14:textId="77777777" w:rsidR="00366B94" w:rsidRDefault="00366B94" w:rsidP="00FF634E"/>
          <w:p w14:paraId="35CE10CC" w14:textId="77777777" w:rsidR="00366B94" w:rsidRDefault="00366B94" w:rsidP="00FF634E"/>
          <w:p w14:paraId="3D6739C7" w14:textId="77777777" w:rsidR="00366B94" w:rsidRDefault="00366B94" w:rsidP="00FF634E"/>
          <w:p w14:paraId="3C204EB3" w14:textId="77777777" w:rsidR="00366B94" w:rsidRDefault="00366B94" w:rsidP="00FF634E"/>
          <w:p w14:paraId="3E7806D7" w14:textId="77777777" w:rsidR="00366B94" w:rsidRDefault="00366B94" w:rsidP="00FF634E"/>
        </w:tc>
        <w:tc>
          <w:tcPr>
            <w:tcW w:w="2800" w:type="dxa"/>
          </w:tcPr>
          <w:p w14:paraId="1DAB2978" w14:textId="77777777" w:rsidR="00366B94" w:rsidRDefault="00366B94" w:rsidP="00FF634E"/>
          <w:p w14:paraId="4A629F62" w14:textId="77777777" w:rsidR="00366B94" w:rsidRDefault="00366B94" w:rsidP="00FF634E"/>
          <w:p w14:paraId="448954AF" w14:textId="77777777" w:rsidR="00366B94" w:rsidRDefault="00366B94" w:rsidP="00FF634E"/>
          <w:p w14:paraId="63828E7F" w14:textId="77777777" w:rsidR="00366B94" w:rsidRDefault="00366B94" w:rsidP="00FF634E"/>
          <w:p w14:paraId="22A17E92" w14:textId="77777777" w:rsidR="00366B94" w:rsidRDefault="00366B94" w:rsidP="00FF634E"/>
          <w:p w14:paraId="2881781D" w14:textId="77777777" w:rsidR="00366B94" w:rsidRDefault="00366B94" w:rsidP="00FF634E"/>
          <w:p w14:paraId="09E9B88B" w14:textId="77777777" w:rsidR="00366B94" w:rsidRDefault="00366B94" w:rsidP="00FF634E"/>
        </w:tc>
        <w:tc>
          <w:tcPr>
            <w:tcW w:w="2824" w:type="dxa"/>
          </w:tcPr>
          <w:p w14:paraId="66597553" w14:textId="77777777" w:rsidR="00366B94" w:rsidRDefault="00366B94" w:rsidP="00FF634E"/>
        </w:tc>
        <w:tc>
          <w:tcPr>
            <w:tcW w:w="2680" w:type="dxa"/>
          </w:tcPr>
          <w:p w14:paraId="10F6E046" w14:textId="77777777" w:rsidR="00366B94" w:rsidRDefault="00366B94" w:rsidP="00FF634E"/>
        </w:tc>
      </w:tr>
    </w:tbl>
    <w:p w14:paraId="1B16ED41" w14:textId="77777777" w:rsidR="00126A80" w:rsidRDefault="00126A80" w:rsidP="00FF634E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65"/>
        <w:gridCol w:w="540"/>
        <w:gridCol w:w="540"/>
        <w:gridCol w:w="540"/>
        <w:gridCol w:w="540"/>
        <w:gridCol w:w="582"/>
        <w:gridCol w:w="701"/>
      </w:tblGrid>
      <w:tr w:rsidR="00E259E4" w:rsidRPr="00E259E4" w14:paraId="4EAB26DC" w14:textId="77777777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14:paraId="59989C25" w14:textId="77777777"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Foundational</w:t>
            </w:r>
            <w:r w:rsidR="007527B3">
              <w:rPr>
                <w:b/>
                <w:caps/>
                <w:color w:val="FFFFFF" w:themeColor="background1"/>
                <w:sz w:val="20"/>
              </w:rPr>
              <w:t xml:space="preserve"> Behaviors</w:t>
            </w:r>
          </w:p>
        </w:tc>
      </w:tr>
      <w:tr w:rsidR="00126A80" w:rsidRPr="00845178" w14:paraId="4C6719B7" w14:textId="77777777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6FEA396" w14:textId="77777777" w:rsidR="00126A80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Is</w:t>
            </w:r>
            <w:r w:rsidR="00126A80" w:rsidRPr="00845178">
              <w:rPr>
                <w:rFonts w:asciiTheme="majorHAnsi" w:hAnsiTheme="majorHAnsi"/>
                <w:sz w:val="20"/>
                <w:szCs w:val="20"/>
              </w:rPr>
              <w:t xml:space="preserve"> open, honest, clear and respectful in </w:t>
            </w:r>
            <w:r w:rsidR="00452D5A" w:rsidRPr="00845178">
              <w:rPr>
                <w:rFonts w:asciiTheme="majorHAnsi" w:hAnsiTheme="majorHAnsi"/>
                <w:sz w:val="20"/>
                <w:szCs w:val="20"/>
              </w:rPr>
              <w:t>all</w:t>
            </w:r>
            <w:r w:rsidR="00126A80" w:rsidRPr="00845178">
              <w:rPr>
                <w:rFonts w:asciiTheme="majorHAnsi" w:hAnsiTheme="majorHAnsi"/>
                <w:sz w:val="20"/>
                <w:szCs w:val="20"/>
              </w:rPr>
              <w:t xml:space="preserve"> communication</w:t>
            </w:r>
            <w:r w:rsidR="00036D58" w:rsidRPr="0084517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1D666EB" w14:textId="77777777" w:rsidR="00126A80" w:rsidRPr="00845178" w:rsidRDefault="00F9434A" w:rsidP="00385B6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Is</w:t>
            </w:r>
            <w:r w:rsidR="00126A80" w:rsidRPr="00845178">
              <w:rPr>
                <w:rFonts w:asciiTheme="majorHAnsi" w:hAnsiTheme="majorHAnsi"/>
                <w:sz w:val="20"/>
                <w:szCs w:val="20"/>
              </w:rPr>
              <w:t xml:space="preserve"> accountable</w:t>
            </w:r>
            <w:r w:rsidR="00385B6F" w:rsidRPr="00845178">
              <w:rPr>
                <w:rFonts w:asciiTheme="majorHAnsi" w:hAnsiTheme="majorHAnsi"/>
                <w:sz w:val="20"/>
                <w:szCs w:val="20"/>
              </w:rPr>
              <w:t>; does what says will do, returns calls/email within 24 hours, completes work timely, follows laws.</w:t>
            </w:r>
          </w:p>
          <w:p w14:paraId="59370C67" w14:textId="77777777" w:rsidR="00385B6F" w:rsidRPr="00845178" w:rsidRDefault="00385B6F" w:rsidP="00385B6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Is aware of and takes responsibility for biases, missteps and mistakes.</w:t>
            </w:r>
          </w:p>
          <w:p w14:paraId="2FE3ACC0" w14:textId="77777777" w:rsidR="003B1D5C" w:rsidRPr="00845178" w:rsidRDefault="003B1D5C" w:rsidP="00385B6F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Demonstrates commitment to individual development, critical thinking, self-reflection and humility.</w:t>
            </w:r>
          </w:p>
        </w:tc>
      </w:tr>
      <w:tr w:rsidR="00126A80" w14:paraId="0CBBA622" w14:textId="77777777" w:rsidTr="00772471">
        <w:tc>
          <w:tcPr>
            <w:tcW w:w="10908" w:type="dxa"/>
            <w:gridSpan w:val="7"/>
            <w:tcBorders>
              <w:bottom w:val="nil"/>
            </w:tcBorders>
          </w:tcPr>
          <w:p w14:paraId="2A5264C3" w14:textId="77777777" w:rsidR="00126A80" w:rsidRPr="0009316A" w:rsidRDefault="006A5C7A" w:rsidP="00FF634E">
            <w:pPr>
              <w:rPr>
                <w:sz w:val="20"/>
                <w:szCs w:val="20"/>
              </w:rPr>
            </w:pPr>
            <w:r w:rsidRPr="0009316A">
              <w:rPr>
                <w:sz w:val="20"/>
                <w:szCs w:val="20"/>
              </w:rPr>
              <w:t>Comments:</w:t>
            </w:r>
          </w:p>
          <w:p w14:paraId="35F05A2B" w14:textId="77777777" w:rsidR="00FF634E" w:rsidRDefault="00FF634E" w:rsidP="00FF634E"/>
          <w:p w14:paraId="60BFE87B" w14:textId="77777777" w:rsidR="00366B94" w:rsidRDefault="00366B94" w:rsidP="00FF634E"/>
          <w:p w14:paraId="3D468DC0" w14:textId="77777777" w:rsidR="00845178" w:rsidRPr="0009316A" w:rsidRDefault="00845178" w:rsidP="00FF634E"/>
          <w:p w14:paraId="56B8DB23" w14:textId="77777777" w:rsidR="00FF634E" w:rsidRPr="0009316A" w:rsidRDefault="00FF634E" w:rsidP="00F00530">
            <w:pPr>
              <w:jc w:val="right"/>
            </w:pPr>
          </w:p>
        </w:tc>
      </w:tr>
      <w:tr w:rsidR="00F00530" w:rsidRPr="00845178" w14:paraId="0712441E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15E126B8" w14:textId="77777777" w:rsidR="00F00530" w:rsidRPr="00845178" w:rsidRDefault="00F00530" w:rsidP="00FF63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79971571" w14:textId="77777777" w:rsidR="00F00530" w:rsidRPr="00845178" w:rsidRDefault="00F00530" w:rsidP="00F005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14:paraId="341E7D86" w14:textId="77777777" w:rsidR="00F00530" w:rsidRPr="00845178" w:rsidRDefault="00F00530" w:rsidP="00F005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14:paraId="10C23FB2" w14:textId="77777777" w:rsidR="00F00530" w:rsidRPr="00845178" w:rsidRDefault="00F00530" w:rsidP="00F005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14:paraId="27AF7354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62CBEC11" w14:textId="77777777"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2C38B8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F88BDF0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BEB8AE2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63BF31E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14:paraId="04EA98D9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14:paraId="36F6733B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E259E4" w:rsidRPr="00E259E4" w14:paraId="36785D0D" w14:textId="77777777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14:paraId="10E82FA4" w14:textId="77777777"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Engagement</w:t>
            </w:r>
          </w:p>
        </w:tc>
      </w:tr>
      <w:tr w:rsidR="00452D5A" w:rsidRPr="00845178" w14:paraId="26B31CE4" w14:textId="77777777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2969796" w14:textId="77777777" w:rsidR="00F9434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Demonstrates an interest in connecting with the family and helping them identify and meet their goals.</w:t>
            </w:r>
          </w:p>
          <w:p w14:paraId="2642237F" w14:textId="77777777" w:rsidR="00452D5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Identifies and engages family members and others who are important to the child/NMD and family.</w:t>
            </w:r>
          </w:p>
          <w:p w14:paraId="525875FC" w14:textId="77777777" w:rsidR="00F9434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Supports and facilitates the child’s/NMD’s and family’s capacity to advocate for themselves.</w:t>
            </w:r>
          </w:p>
        </w:tc>
      </w:tr>
      <w:tr w:rsidR="006A5C7A" w14:paraId="0BD44CB3" w14:textId="77777777" w:rsidTr="00772471">
        <w:tc>
          <w:tcPr>
            <w:tcW w:w="10908" w:type="dxa"/>
            <w:gridSpan w:val="7"/>
            <w:tcBorders>
              <w:bottom w:val="nil"/>
            </w:tcBorders>
          </w:tcPr>
          <w:p w14:paraId="40681039" w14:textId="77777777" w:rsidR="006A5C7A" w:rsidRPr="006A5C7A" w:rsidRDefault="006A5C7A" w:rsidP="006A5C7A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14:paraId="734339CA" w14:textId="77777777" w:rsidR="006A5C7A" w:rsidRDefault="006A5C7A" w:rsidP="006A5C7A"/>
          <w:p w14:paraId="750CE77A" w14:textId="77777777" w:rsidR="006A5C7A" w:rsidRDefault="006A5C7A" w:rsidP="006A5C7A"/>
          <w:p w14:paraId="0B191F25" w14:textId="77777777" w:rsidR="006A5C7A" w:rsidRDefault="006A5C7A" w:rsidP="006A5C7A"/>
          <w:p w14:paraId="5DCC909A" w14:textId="77777777" w:rsidR="006A5C7A" w:rsidRDefault="006A5C7A" w:rsidP="006A5C7A"/>
        </w:tc>
      </w:tr>
      <w:tr w:rsidR="009C75F7" w:rsidRPr="00845178" w14:paraId="7D54C677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6A8F1FF4" w14:textId="77777777" w:rsidR="009C75F7" w:rsidRPr="00845178" w:rsidRDefault="009C75F7" w:rsidP="00221B5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0FC9C4EF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14:paraId="4A94D0E0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14:paraId="4A1E093A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14:paraId="51160395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384EBF9D" w14:textId="77777777" w:rsidR="00947399" w:rsidRPr="00845178" w:rsidRDefault="00947399" w:rsidP="00221B5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019B198" w14:textId="77777777"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4BED99A" w14:textId="77777777"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8AECA6E" w14:textId="77777777"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4989D81" w14:textId="77777777"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14:paraId="6DDF1289" w14:textId="77777777"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14:paraId="21D70636" w14:textId="77777777" w:rsidR="00947399" w:rsidRPr="00845178" w:rsidRDefault="00947399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E259E4" w:rsidRPr="00E259E4" w14:paraId="5865C169" w14:textId="77777777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14:paraId="54944D49" w14:textId="77777777"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Assessment</w:t>
            </w:r>
          </w:p>
        </w:tc>
      </w:tr>
      <w:tr w:rsidR="00452D5A" w:rsidRPr="00845178" w14:paraId="4A2CF137" w14:textId="77777777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9B575" w14:textId="77777777" w:rsidR="00452D5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Engages in initial and ongoing safety and risk assessment and permanency planning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9731AF4" w14:textId="77777777" w:rsidR="00CB0125" w:rsidRPr="00845178" w:rsidRDefault="00CB0125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Applies information to the assessment process using the family’s cultural lens.</w:t>
            </w:r>
          </w:p>
          <w:p w14:paraId="0FDDC721" w14:textId="77777777" w:rsidR="00CB0125" w:rsidRPr="00845178" w:rsidRDefault="00CB0125" w:rsidP="00CB0125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Explores the family’s underlying needs by engaging them in communicating their experiences and identifying their strengths, needs and safety concerns.</w:t>
            </w:r>
          </w:p>
        </w:tc>
      </w:tr>
      <w:tr w:rsidR="006A5C7A" w14:paraId="7E39B568" w14:textId="77777777" w:rsidTr="00772471">
        <w:tc>
          <w:tcPr>
            <w:tcW w:w="10908" w:type="dxa"/>
            <w:gridSpan w:val="7"/>
            <w:tcBorders>
              <w:bottom w:val="nil"/>
            </w:tcBorders>
          </w:tcPr>
          <w:p w14:paraId="392E959C" w14:textId="77777777" w:rsidR="006A5C7A" w:rsidRPr="006A5C7A" w:rsidRDefault="006A5C7A" w:rsidP="006A5C7A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14:paraId="4B2E5837" w14:textId="77777777" w:rsidR="006A5C7A" w:rsidRDefault="006A5C7A" w:rsidP="006A5C7A"/>
          <w:p w14:paraId="4BFB07F4" w14:textId="77777777" w:rsidR="00366B94" w:rsidRDefault="00366B94" w:rsidP="006A5C7A"/>
          <w:p w14:paraId="786CEA89" w14:textId="77777777" w:rsidR="006A5C7A" w:rsidRDefault="006A5C7A" w:rsidP="006A5C7A"/>
          <w:p w14:paraId="056E943E" w14:textId="77777777" w:rsidR="006A5C7A" w:rsidRDefault="006A5C7A" w:rsidP="006A5C7A"/>
        </w:tc>
      </w:tr>
      <w:tr w:rsidR="009C75F7" w:rsidRPr="00845178" w14:paraId="02CF06E0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06F16167" w14:textId="77777777" w:rsidR="009C75F7" w:rsidRPr="00845178" w:rsidRDefault="00845178" w:rsidP="00221B53">
            <w:pPr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080" w:type="dxa"/>
            <w:gridSpan w:val="2"/>
          </w:tcPr>
          <w:p w14:paraId="75326164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14:paraId="28CF2347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14:paraId="2D892EA4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14:paraId="4DC58E05" w14:textId="77777777" w:rsidTr="00772471">
        <w:tc>
          <w:tcPr>
            <w:tcW w:w="7465" w:type="dxa"/>
            <w:tcBorders>
              <w:top w:val="nil"/>
              <w:bottom w:val="single" w:sz="4" w:space="0" w:color="auto"/>
            </w:tcBorders>
          </w:tcPr>
          <w:p w14:paraId="5B4762D1" w14:textId="77777777"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A6C28B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823E71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A236C4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1BBC24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300DA119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5EA04C4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5F38E9" w:rsidRPr="00E259E4" w14:paraId="53204AC6" w14:textId="77777777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14:paraId="2EE64636" w14:textId="77777777" w:rsidR="005F38E9" w:rsidRPr="00E259E4" w:rsidRDefault="006F3010" w:rsidP="001E130C">
            <w:pPr>
              <w:rPr>
                <w:b/>
                <w:caps/>
                <w:color w:val="FFFFFF" w:themeColor="background1"/>
                <w:sz w:val="20"/>
              </w:rPr>
            </w:pPr>
            <w:r>
              <w:lastRenderedPageBreak/>
              <w:br w:type="page"/>
            </w:r>
            <w:r w:rsidR="005F38E9" w:rsidRPr="00E259E4">
              <w:rPr>
                <w:b/>
                <w:caps/>
                <w:color w:val="FFFFFF" w:themeColor="background1"/>
                <w:sz w:val="20"/>
              </w:rPr>
              <w:t>Teaming</w:t>
            </w:r>
          </w:p>
        </w:tc>
      </w:tr>
      <w:tr w:rsidR="005F38E9" w:rsidRPr="00845178" w14:paraId="20B41E25" w14:textId="77777777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E180DF" w14:textId="77777777" w:rsidR="005F38E9" w:rsidRPr="00845178" w:rsidRDefault="005F38E9" w:rsidP="001E130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Works with the family to build a supportive team that engages natural connections as early as possible.</w:t>
            </w:r>
          </w:p>
          <w:p w14:paraId="1E19B6EB" w14:textId="77777777" w:rsidR="005F38E9" w:rsidRPr="00845178" w:rsidRDefault="005F38E9" w:rsidP="001E130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Facilitates culturally sensitive team processes and engages the team in planning and decision-making.</w:t>
            </w:r>
          </w:p>
          <w:p w14:paraId="5B8B08EC" w14:textId="77777777" w:rsidR="005F38E9" w:rsidRPr="00845178" w:rsidRDefault="005F38E9" w:rsidP="001E130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Works with the child and family team to address the evolving needs of the child/NMD and family.</w:t>
            </w:r>
          </w:p>
          <w:p w14:paraId="7FE21E5F" w14:textId="77777777" w:rsidR="005F38E9" w:rsidRPr="00845178" w:rsidRDefault="005F38E9" w:rsidP="001E130C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Works collaboratively with community partners to create better ways for families to access services.</w:t>
            </w:r>
          </w:p>
        </w:tc>
      </w:tr>
      <w:tr w:rsidR="005F38E9" w14:paraId="538CD882" w14:textId="77777777" w:rsidTr="00772471">
        <w:tc>
          <w:tcPr>
            <w:tcW w:w="10908" w:type="dxa"/>
            <w:gridSpan w:val="7"/>
            <w:tcBorders>
              <w:bottom w:val="nil"/>
            </w:tcBorders>
          </w:tcPr>
          <w:p w14:paraId="38F54031" w14:textId="77777777" w:rsidR="005F38E9" w:rsidRPr="006A5C7A" w:rsidRDefault="005F38E9" w:rsidP="001E130C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14:paraId="33AC6DF8" w14:textId="77777777" w:rsidR="005F38E9" w:rsidRDefault="005F38E9" w:rsidP="001E130C"/>
          <w:p w14:paraId="79039895" w14:textId="77777777" w:rsidR="005F38E9" w:rsidRDefault="005F38E9" w:rsidP="001E130C"/>
          <w:p w14:paraId="1A019600" w14:textId="77777777" w:rsidR="005F38E9" w:rsidRDefault="005F38E9" w:rsidP="001E130C"/>
          <w:p w14:paraId="49E439DE" w14:textId="77777777" w:rsidR="005F38E9" w:rsidRDefault="005F38E9" w:rsidP="001E130C"/>
        </w:tc>
      </w:tr>
      <w:tr w:rsidR="005F38E9" w:rsidRPr="00845178" w14:paraId="10C7EE55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5D5ACB6A" w14:textId="77777777" w:rsidR="005F38E9" w:rsidRPr="00845178" w:rsidRDefault="005F38E9" w:rsidP="001E13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7F3A99B0" w14:textId="77777777" w:rsidR="005F38E9" w:rsidRPr="00845178" w:rsidRDefault="005F38E9" w:rsidP="001E13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14:paraId="062702A1" w14:textId="77777777" w:rsidR="005F38E9" w:rsidRPr="00845178" w:rsidRDefault="005F38E9" w:rsidP="001E13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14:paraId="219CA08C" w14:textId="77777777" w:rsidR="005F38E9" w:rsidRPr="00845178" w:rsidRDefault="005F38E9" w:rsidP="001E13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14:paraId="5AA5642F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610EF3B1" w14:textId="77777777"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A7ABB7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C7339DC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B7F9778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8E2BBAB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14:paraId="2D469099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14:paraId="072612A1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E259E4" w:rsidRPr="00E259E4" w14:paraId="472803BB" w14:textId="77777777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14:paraId="160133AC" w14:textId="77777777"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Service Planning &amp; Delivery</w:t>
            </w:r>
          </w:p>
        </w:tc>
      </w:tr>
      <w:tr w:rsidR="00452D5A" w:rsidRPr="00845178" w14:paraId="32152C49" w14:textId="77777777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5240A41" w14:textId="77777777" w:rsidR="00452D5A" w:rsidRPr="00845178" w:rsidRDefault="00F9434A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 xml:space="preserve">Works with the family </w:t>
            </w:r>
            <w:r w:rsidR="008D267F" w:rsidRPr="0084517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 xml:space="preserve">team </w:t>
            </w:r>
            <w:r w:rsidRPr="00845178">
              <w:rPr>
                <w:rFonts w:asciiTheme="majorHAnsi" w:hAnsiTheme="majorHAnsi"/>
                <w:sz w:val="20"/>
                <w:szCs w:val="20"/>
              </w:rPr>
              <w:t xml:space="preserve">to build a culturally sensitive plan </w:t>
            </w:r>
            <w:r w:rsidR="008D267F" w:rsidRPr="00845178">
              <w:rPr>
                <w:rFonts w:asciiTheme="majorHAnsi" w:hAnsiTheme="majorHAnsi"/>
                <w:sz w:val="20"/>
                <w:szCs w:val="20"/>
              </w:rPr>
              <w:t>that focuses</w:t>
            </w:r>
            <w:r w:rsidRPr="00845178">
              <w:rPr>
                <w:rFonts w:asciiTheme="majorHAnsi" w:hAnsiTheme="majorHAnsi"/>
                <w:sz w:val="20"/>
                <w:szCs w:val="20"/>
              </w:rPr>
              <w:t xml:space="preserve"> on changing the behaviors that brought the family to the attention of child welfare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2AA39FA" w14:textId="77777777" w:rsidR="00F9434A" w:rsidRPr="00845178" w:rsidRDefault="00F9434A" w:rsidP="00CB0125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 xml:space="preserve">Works with the family 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 xml:space="preserve">and team </w:t>
            </w:r>
            <w:r w:rsidRPr="00845178">
              <w:rPr>
                <w:rFonts w:asciiTheme="majorHAnsi" w:hAnsiTheme="majorHAnsi"/>
                <w:sz w:val="20"/>
                <w:szCs w:val="20"/>
              </w:rPr>
              <w:t>to assist the child/NMD and family with safety,</w:t>
            </w:r>
            <w:r w:rsidR="007132B0" w:rsidRPr="00845178">
              <w:rPr>
                <w:rFonts w:asciiTheme="majorHAnsi" w:hAnsiTheme="majorHAnsi"/>
                <w:sz w:val="20"/>
                <w:szCs w:val="20"/>
              </w:rPr>
              <w:t xml:space="preserve"> trauma, healing and permanency.</w:t>
            </w:r>
          </w:p>
          <w:p w14:paraId="477F07E8" w14:textId="77777777" w:rsidR="00CB0125" w:rsidRPr="00845178" w:rsidRDefault="00CB0125" w:rsidP="00CB0125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Advocates for and helps family members access resources, services, supports and visitation needs.</w:t>
            </w:r>
          </w:p>
          <w:p w14:paraId="6F5F322F" w14:textId="77777777" w:rsidR="00AC6839" w:rsidRPr="00845178" w:rsidRDefault="00AC6839" w:rsidP="00AC683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Monitors, adapts and updates the plan as needed regarding effectiveness, current circumstances and resources.</w:t>
            </w:r>
          </w:p>
        </w:tc>
      </w:tr>
      <w:tr w:rsidR="006A5C7A" w14:paraId="2A56D3F6" w14:textId="77777777" w:rsidTr="00772471">
        <w:tc>
          <w:tcPr>
            <w:tcW w:w="10908" w:type="dxa"/>
            <w:gridSpan w:val="7"/>
            <w:tcBorders>
              <w:bottom w:val="nil"/>
            </w:tcBorders>
          </w:tcPr>
          <w:p w14:paraId="7150C60E" w14:textId="77777777" w:rsidR="006A5C7A" w:rsidRPr="006A5C7A" w:rsidRDefault="006A5C7A" w:rsidP="006A5C7A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14:paraId="42CB099C" w14:textId="77777777" w:rsidR="006A5C7A" w:rsidRDefault="006A5C7A" w:rsidP="006A5C7A"/>
          <w:p w14:paraId="023C8FB3" w14:textId="77777777" w:rsidR="006A5C7A" w:rsidRDefault="006A5C7A" w:rsidP="006A5C7A"/>
          <w:p w14:paraId="68617A53" w14:textId="77777777" w:rsidR="006A5C7A" w:rsidRDefault="006A5C7A" w:rsidP="006A5C7A"/>
          <w:p w14:paraId="7E9EBA1D" w14:textId="77777777" w:rsidR="006A5C7A" w:rsidRDefault="006A5C7A" w:rsidP="006A5C7A"/>
        </w:tc>
      </w:tr>
      <w:tr w:rsidR="009C75F7" w:rsidRPr="00845178" w14:paraId="7ADD75C9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600E4DB8" w14:textId="77777777" w:rsidR="009C75F7" w:rsidRPr="00845178" w:rsidRDefault="009C75F7" w:rsidP="00221B5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1FC88561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14:paraId="6AB1A58A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</w:tcPr>
          <w:p w14:paraId="3C288E07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14:paraId="46953028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1CFC98A8" w14:textId="77777777"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792998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03D676A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0EB51405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3CDB45E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14:paraId="158D6EF7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14:paraId="6DE6B406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E259E4" w:rsidRPr="00E259E4" w14:paraId="1DD267F6" w14:textId="77777777" w:rsidTr="00772471">
        <w:tc>
          <w:tcPr>
            <w:tcW w:w="10908" w:type="dxa"/>
            <w:gridSpan w:val="7"/>
            <w:shd w:val="clear" w:color="auto" w:fill="1F4E79" w:themeFill="accent1" w:themeFillShade="80"/>
          </w:tcPr>
          <w:p w14:paraId="6465509C" w14:textId="77777777" w:rsidR="00126A80" w:rsidRPr="00E259E4" w:rsidRDefault="00126A80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Transition</w:t>
            </w:r>
          </w:p>
        </w:tc>
      </w:tr>
      <w:tr w:rsidR="00452D5A" w:rsidRPr="00845178" w14:paraId="539F27D8" w14:textId="77777777" w:rsidTr="00772471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BEB0270" w14:textId="77777777" w:rsidR="00452D5A" w:rsidRPr="00845178" w:rsidRDefault="007132B0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 xml:space="preserve">Works with the family to prepare for change and provide tools for managing </w:t>
            </w:r>
            <w:r w:rsidR="00681D0B" w:rsidRPr="00845178">
              <w:rPr>
                <w:rFonts w:asciiTheme="majorHAnsi" w:hAnsiTheme="majorHAnsi"/>
                <w:sz w:val="20"/>
                <w:szCs w:val="20"/>
              </w:rPr>
              <w:t>transitions</w:t>
            </w:r>
            <w:r w:rsidR="00AC6839" w:rsidRPr="0084517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66B94">
              <w:rPr>
                <w:rFonts w:asciiTheme="majorHAnsi" w:hAnsiTheme="majorHAnsi"/>
                <w:sz w:val="20"/>
                <w:szCs w:val="20"/>
              </w:rPr>
              <w:t>i.e.</w:t>
            </w:r>
            <w:r w:rsidR="00AC6839" w:rsidRPr="00845178">
              <w:rPr>
                <w:rFonts w:asciiTheme="majorHAnsi" w:hAnsiTheme="majorHAnsi"/>
                <w:sz w:val="20"/>
                <w:szCs w:val="20"/>
              </w:rPr>
              <w:t xml:space="preserve"> changes in </w:t>
            </w:r>
            <w:r w:rsidR="00366B94">
              <w:rPr>
                <w:rFonts w:asciiTheme="majorHAnsi" w:hAnsiTheme="majorHAnsi"/>
                <w:sz w:val="20"/>
                <w:szCs w:val="20"/>
              </w:rPr>
              <w:t>SW/</w:t>
            </w:r>
            <w:r w:rsidR="00AC6839" w:rsidRPr="00845178">
              <w:rPr>
                <w:rFonts w:asciiTheme="majorHAnsi" w:hAnsiTheme="majorHAnsi"/>
                <w:sz w:val="20"/>
                <w:szCs w:val="20"/>
              </w:rPr>
              <w:t>placement.</w:t>
            </w:r>
          </w:p>
          <w:p w14:paraId="71C953C2" w14:textId="77777777" w:rsidR="00224727" w:rsidRPr="00845178" w:rsidRDefault="00224727" w:rsidP="00FF634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845178">
              <w:rPr>
                <w:rFonts w:asciiTheme="majorHAnsi" w:hAnsiTheme="majorHAnsi"/>
                <w:sz w:val="20"/>
                <w:szCs w:val="20"/>
              </w:rPr>
              <w:t>Coordinates with the family team to help the family find solutions after CWS is no longer involved.</w:t>
            </w:r>
          </w:p>
        </w:tc>
      </w:tr>
      <w:tr w:rsidR="006A5C7A" w14:paraId="1E07F226" w14:textId="77777777" w:rsidTr="00772471">
        <w:tc>
          <w:tcPr>
            <w:tcW w:w="10908" w:type="dxa"/>
            <w:gridSpan w:val="7"/>
            <w:tcBorders>
              <w:bottom w:val="nil"/>
            </w:tcBorders>
          </w:tcPr>
          <w:p w14:paraId="1BC878BD" w14:textId="77777777" w:rsidR="006A5C7A" w:rsidRPr="006A5C7A" w:rsidRDefault="006A5C7A" w:rsidP="006A5C7A">
            <w:pPr>
              <w:rPr>
                <w:sz w:val="20"/>
                <w:szCs w:val="20"/>
              </w:rPr>
            </w:pPr>
            <w:r w:rsidRPr="006A5C7A">
              <w:rPr>
                <w:sz w:val="20"/>
                <w:szCs w:val="20"/>
              </w:rPr>
              <w:t>Comments:</w:t>
            </w:r>
          </w:p>
          <w:p w14:paraId="74CCBA62" w14:textId="77777777" w:rsidR="006A5C7A" w:rsidRDefault="006A5C7A" w:rsidP="006A5C7A"/>
          <w:p w14:paraId="6D1725A1" w14:textId="77777777" w:rsidR="006A5C7A" w:rsidRDefault="006A5C7A" w:rsidP="006A5C7A"/>
          <w:p w14:paraId="2C0B7E36" w14:textId="77777777" w:rsidR="006A5C7A" w:rsidRDefault="006A5C7A" w:rsidP="006A5C7A"/>
          <w:p w14:paraId="4FF5A6AC" w14:textId="77777777" w:rsidR="006A5C7A" w:rsidRDefault="006A5C7A" w:rsidP="006A5C7A"/>
        </w:tc>
      </w:tr>
      <w:tr w:rsidR="009C75F7" w:rsidRPr="00845178" w14:paraId="7981E012" w14:textId="77777777" w:rsidTr="00772471">
        <w:tc>
          <w:tcPr>
            <w:tcW w:w="7465" w:type="dxa"/>
            <w:tcBorders>
              <w:top w:val="nil"/>
              <w:bottom w:val="nil"/>
            </w:tcBorders>
          </w:tcPr>
          <w:p w14:paraId="31E1513B" w14:textId="77777777" w:rsidR="009C75F7" w:rsidRPr="00845178" w:rsidRDefault="009C75F7" w:rsidP="00221B5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2BF60B78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1922B591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14:paraId="639C2D47" w14:textId="77777777" w:rsidR="009C75F7" w:rsidRPr="00845178" w:rsidRDefault="009C75F7" w:rsidP="00221B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947399" w:rsidRPr="00845178" w14:paraId="1FD68AD6" w14:textId="77777777" w:rsidTr="00772471">
        <w:tc>
          <w:tcPr>
            <w:tcW w:w="7465" w:type="dxa"/>
            <w:tcBorders>
              <w:top w:val="nil"/>
              <w:bottom w:val="single" w:sz="4" w:space="0" w:color="auto"/>
            </w:tcBorders>
          </w:tcPr>
          <w:p w14:paraId="067E063B" w14:textId="77777777" w:rsidR="00947399" w:rsidRPr="00845178" w:rsidRDefault="00947399" w:rsidP="00E2223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C1CA4B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47A7650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919B773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A9F8F31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14:paraId="36453187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1" w:type="dxa"/>
          </w:tcPr>
          <w:p w14:paraId="1789E302" w14:textId="77777777" w:rsidR="00947399" w:rsidRPr="00845178" w:rsidRDefault="00947399" w:rsidP="00E222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</w:tbl>
    <w:p w14:paraId="0498F5AF" w14:textId="77777777" w:rsidR="00366B94" w:rsidRDefault="00366B94" w:rsidP="00366B9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366B94" w:rsidRPr="00E259E4" w14:paraId="127444BE" w14:textId="77777777" w:rsidTr="00772471">
        <w:tc>
          <w:tcPr>
            <w:tcW w:w="10908" w:type="dxa"/>
            <w:shd w:val="clear" w:color="auto" w:fill="1F4E79" w:themeFill="accent1" w:themeFillShade="80"/>
          </w:tcPr>
          <w:p w14:paraId="7B15E80D" w14:textId="77777777" w:rsidR="00366B94" w:rsidRPr="00E259E4" w:rsidRDefault="00366B94" w:rsidP="00A907A8">
            <w:pPr>
              <w:rPr>
                <w:b/>
                <w:caps/>
                <w:color w:val="FFFFFF" w:themeColor="background1"/>
                <w:sz w:val="20"/>
              </w:rPr>
            </w:pPr>
            <w:r>
              <w:rPr>
                <w:b/>
                <w:caps/>
                <w:color w:val="FFFFFF" w:themeColor="background1"/>
                <w:sz w:val="20"/>
              </w:rPr>
              <w:t>WORK EFFECTIVENESS</w:t>
            </w:r>
          </w:p>
        </w:tc>
      </w:tr>
      <w:tr w:rsidR="00366B94" w:rsidRPr="001747DB" w14:paraId="463026E1" w14:textId="77777777" w:rsidTr="00772471">
        <w:tc>
          <w:tcPr>
            <w:tcW w:w="10908" w:type="dxa"/>
            <w:shd w:val="clear" w:color="auto" w:fill="auto"/>
          </w:tcPr>
          <w:p w14:paraId="117DF6FB" w14:textId="77777777" w:rsidR="00366B94" w:rsidRDefault="00366B94" w:rsidP="00A907A8">
            <w:pPr>
              <w:rPr>
                <w:b/>
                <w:caps/>
                <w:sz w:val="20"/>
              </w:rPr>
            </w:pPr>
          </w:p>
          <w:p w14:paraId="2878B960" w14:textId="77777777" w:rsidR="00366B94" w:rsidRDefault="00366B94" w:rsidP="00A907A8">
            <w:pPr>
              <w:rPr>
                <w:b/>
                <w:caps/>
                <w:sz w:val="20"/>
              </w:rPr>
            </w:pPr>
          </w:p>
          <w:p w14:paraId="3A6C6893" w14:textId="77777777" w:rsidR="00366B94" w:rsidRDefault="00366B94" w:rsidP="00A907A8">
            <w:pPr>
              <w:rPr>
                <w:b/>
                <w:caps/>
                <w:sz w:val="20"/>
              </w:rPr>
            </w:pPr>
          </w:p>
          <w:p w14:paraId="6BF49AED" w14:textId="77777777" w:rsidR="00366B94" w:rsidRDefault="00366B94" w:rsidP="00A907A8">
            <w:pPr>
              <w:rPr>
                <w:b/>
                <w:caps/>
                <w:sz w:val="20"/>
              </w:rPr>
            </w:pPr>
          </w:p>
          <w:p w14:paraId="21E879E6" w14:textId="77777777" w:rsidR="00366B94" w:rsidRDefault="00366B94" w:rsidP="00A907A8">
            <w:pPr>
              <w:rPr>
                <w:b/>
                <w:caps/>
                <w:sz w:val="20"/>
              </w:rPr>
            </w:pPr>
          </w:p>
          <w:p w14:paraId="6E993382" w14:textId="77777777" w:rsidR="00366B94" w:rsidRDefault="00366B94" w:rsidP="00A907A8">
            <w:pPr>
              <w:rPr>
                <w:b/>
                <w:caps/>
                <w:sz w:val="20"/>
              </w:rPr>
            </w:pPr>
          </w:p>
          <w:p w14:paraId="065A02F5" w14:textId="77777777" w:rsidR="00366B94" w:rsidRPr="001747DB" w:rsidRDefault="00366B94" w:rsidP="00A907A8">
            <w:pPr>
              <w:rPr>
                <w:b/>
                <w:caps/>
                <w:sz w:val="20"/>
              </w:rPr>
            </w:pPr>
          </w:p>
        </w:tc>
      </w:tr>
    </w:tbl>
    <w:p w14:paraId="40505038" w14:textId="77777777" w:rsidR="00AC6839" w:rsidRDefault="00AC6839" w:rsidP="00FF6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259E4" w:rsidRPr="00E259E4" w14:paraId="1089107F" w14:textId="77777777" w:rsidTr="00772471">
        <w:tc>
          <w:tcPr>
            <w:tcW w:w="10908" w:type="dxa"/>
            <w:shd w:val="clear" w:color="auto" w:fill="1F4E79" w:themeFill="accent1" w:themeFillShade="80"/>
          </w:tcPr>
          <w:p w14:paraId="64223CF3" w14:textId="77777777" w:rsidR="00385B6F" w:rsidRPr="00E259E4" w:rsidRDefault="00385B6F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additional Discussion</w:t>
            </w:r>
          </w:p>
        </w:tc>
      </w:tr>
      <w:tr w:rsidR="00385B6F" w:rsidRPr="001747DB" w14:paraId="2DE3FDD5" w14:textId="77777777" w:rsidTr="00772471">
        <w:tc>
          <w:tcPr>
            <w:tcW w:w="10908" w:type="dxa"/>
            <w:shd w:val="clear" w:color="auto" w:fill="auto"/>
          </w:tcPr>
          <w:p w14:paraId="754A7FEC" w14:textId="77777777" w:rsidR="00385B6F" w:rsidRDefault="00385B6F" w:rsidP="00FF634E">
            <w:pPr>
              <w:rPr>
                <w:b/>
                <w:caps/>
                <w:sz w:val="20"/>
              </w:rPr>
            </w:pPr>
          </w:p>
          <w:p w14:paraId="461A6BE2" w14:textId="77777777" w:rsidR="000B5CF8" w:rsidRDefault="000B5CF8" w:rsidP="00FF634E">
            <w:pPr>
              <w:rPr>
                <w:b/>
                <w:caps/>
                <w:sz w:val="20"/>
              </w:rPr>
            </w:pPr>
          </w:p>
          <w:p w14:paraId="7EA98D59" w14:textId="77777777" w:rsidR="00385B6F" w:rsidRDefault="00385B6F" w:rsidP="00FF634E">
            <w:pPr>
              <w:rPr>
                <w:b/>
                <w:caps/>
                <w:sz w:val="20"/>
              </w:rPr>
            </w:pPr>
          </w:p>
          <w:p w14:paraId="49A07DC7" w14:textId="77777777" w:rsidR="00385B6F" w:rsidRDefault="00385B6F" w:rsidP="00FF634E">
            <w:pPr>
              <w:rPr>
                <w:b/>
                <w:caps/>
                <w:sz w:val="20"/>
              </w:rPr>
            </w:pPr>
          </w:p>
          <w:p w14:paraId="2D060B3E" w14:textId="77777777" w:rsidR="00366B94" w:rsidRDefault="00366B94" w:rsidP="00FF634E">
            <w:pPr>
              <w:rPr>
                <w:b/>
                <w:caps/>
                <w:sz w:val="20"/>
              </w:rPr>
            </w:pPr>
          </w:p>
          <w:p w14:paraId="5BEA1C18" w14:textId="77777777" w:rsidR="00366B94" w:rsidRDefault="00366B94" w:rsidP="00FF634E">
            <w:pPr>
              <w:rPr>
                <w:b/>
                <w:caps/>
                <w:sz w:val="20"/>
              </w:rPr>
            </w:pPr>
          </w:p>
          <w:p w14:paraId="3F44A501" w14:textId="77777777" w:rsidR="00366B94" w:rsidRDefault="00366B94" w:rsidP="00FF634E">
            <w:pPr>
              <w:rPr>
                <w:b/>
                <w:caps/>
                <w:sz w:val="20"/>
              </w:rPr>
            </w:pPr>
          </w:p>
          <w:p w14:paraId="477ADA80" w14:textId="77777777" w:rsidR="00385B6F" w:rsidRDefault="00385B6F" w:rsidP="00FF634E">
            <w:pPr>
              <w:rPr>
                <w:b/>
                <w:caps/>
                <w:sz w:val="20"/>
              </w:rPr>
            </w:pPr>
          </w:p>
          <w:p w14:paraId="4F1D30BF" w14:textId="77777777" w:rsidR="00385B6F" w:rsidRPr="001747DB" w:rsidRDefault="00385B6F" w:rsidP="00FF634E">
            <w:pPr>
              <w:rPr>
                <w:b/>
                <w:caps/>
                <w:sz w:val="20"/>
              </w:rPr>
            </w:pPr>
          </w:p>
        </w:tc>
      </w:tr>
    </w:tbl>
    <w:p w14:paraId="1E8DA42E" w14:textId="77777777" w:rsidR="00AC6839" w:rsidRDefault="00AC6839" w:rsidP="004827BF"/>
    <w:sectPr w:rsidR="00AC6839" w:rsidSect="0034781D">
      <w:footerReference w:type="default" r:id="rId8"/>
      <w:footerReference w:type="first" r:id="rId9"/>
      <w:pgSz w:w="12240" w:h="15840" w:code="1"/>
      <w:pgMar w:top="576" w:right="720" w:bottom="432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E8205" w14:textId="77777777" w:rsidR="007B03BD" w:rsidRDefault="007B03BD" w:rsidP="00375694">
      <w:pPr>
        <w:spacing w:after="0" w:line="240" w:lineRule="auto"/>
      </w:pPr>
      <w:r>
        <w:separator/>
      </w:r>
    </w:p>
  </w:endnote>
  <w:endnote w:type="continuationSeparator" w:id="0">
    <w:p w14:paraId="08E0FCC9" w14:textId="77777777" w:rsidR="007B03BD" w:rsidRDefault="007B03BD" w:rsidP="003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E815" w14:textId="77777777" w:rsidR="00947399" w:rsidRPr="00947399" w:rsidRDefault="000144B5" w:rsidP="0010127C">
    <w:pPr>
      <w:pStyle w:val="Footer"/>
      <w:tabs>
        <w:tab w:val="clear" w:pos="9360"/>
        <w:tab w:val="right" w:pos="10800"/>
      </w:tabs>
      <w:jc w:val="right"/>
      <w:rPr>
        <w:sz w:val="14"/>
      </w:rPr>
    </w:pPr>
    <w:r>
      <w:rPr>
        <w:sz w:val="14"/>
      </w:rPr>
      <w:t xml:space="preserve">REV. </w:t>
    </w:r>
    <w:r w:rsidR="00366B94">
      <w:rPr>
        <w:sz w:val="14"/>
      </w:rPr>
      <w:t>10/06/17</w:t>
    </w:r>
  </w:p>
  <w:p w14:paraId="47110B13" w14:textId="77777777" w:rsidR="00947399" w:rsidRPr="00947399" w:rsidRDefault="00947399" w:rsidP="00947399">
    <w:pPr>
      <w:pStyle w:val="Footer"/>
      <w:tabs>
        <w:tab w:val="clear" w:pos="9360"/>
        <w:tab w:val="right" w:pos="10800"/>
      </w:tabs>
      <w:rPr>
        <w:sz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EC9A" w14:textId="77777777" w:rsidR="0010127C" w:rsidRDefault="0010127C" w:rsidP="0010127C">
    <w:pPr>
      <w:pStyle w:val="Footer"/>
      <w:tabs>
        <w:tab w:val="clear" w:pos="9360"/>
        <w:tab w:val="right" w:pos="10800"/>
      </w:tabs>
      <w:rPr>
        <w:b/>
        <w:sz w:val="14"/>
      </w:rPr>
    </w:pPr>
  </w:p>
  <w:p w14:paraId="6124C4C2" w14:textId="77777777" w:rsidR="0010127C" w:rsidRPr="00947399" w:rsidRDefault="0010127C" w:rsidP="0010127C">
    <w:pPr>
      <w:pStyle w:val="Footer"/>
      <w:tabs>
        <w:tab w:val="clear" w:pos="9360"/>
        <w:tab w:val="right" w:pos="10800"/>
      </w:tabs>
      <w:rPr>
        <w:sz w:val="14"/>
      </w:rPr>
    </w:pPr>
    <w:r>
      <w:rPr>
        <w:sz w:val="14"/>
      </w:rPr>
      <w:t xml:space="preserve">Emerging = </w:t>
    </w:r>
    <w:r w:rsidR="00356822">
      <w:rPr>
        <w:sz w:val="14"/>
      </w:rPr>
      <w:t>Rarely or inconsistently</w:t>
    </w:r>
    <w:r w:rsidRPr="00947399">
      <w:rPr>
        <w:sz w:val="14"/>
      </w:rPr>
      <w:t xml:space="preserve"> </w:t>
    </w:r>
    <w:r>
      <w:rPr>
        <w:sz w:val="14"/>
      </w:rPr>
      <w:t>demonstrate</w:t>
    </w:r>
    <w:r w:rsidR="00356822">
      <w:rPr>
        <w:sz w:val="14"/>
      </w:rPr>
      <w:t>s</w:t>
    </w:r>
    <w:r w:rsidRPr="00947399">
      <w:rPr>
        <w:sz w:val="14"/>
      </w:rPr>
      <w:t xml:space="preserve"> the practice behaviors, or</w:t>
    </w:r>
    <w:r w:rsidR="00356822">
      <w:rPr>
        <w:sz w:val="14"/>
      </w:rPr>
      <w:t xml:space="preserve"> using them</w:t>
    </w:r>
    <w:r w:rsidRPr="00947399">
      <w:rPr>
        <w:sz w:val="14"/>
      </w:rPr>
      <w:t xml:space="preserve"> </w:t>
    </w:r>
    <w:r w:rsidR="00356822">
      <w:rPr>
        <w:sz w:val="14"/>
      </w:rPr>
      <w:t>requires significant</w:t>
    </w:r>
    <w:r w:rsidRPr="00947399">
      <w:rPr>
        <w:sz w:val="14"/>
      </w:rPr>
      <w:t xml:space="preserve"> supervisor direction/support</w:t>
    </w:r>
    <w:r w:rsidR="0034781D">
      <w:rPr>
        <w:sz w:val="14"/>
      </w:rPr>
      <w:t>.</w:t>
    </w:r>
    <w:r w:rsidRPr="00947399">
      <w:rPr>
        <w:sz w:val="14"/>
      </w:rPr>
      <w:t xml:space="preserve"> </w:t>
    </w:r>
    <w:r w:rsidRPr="00947399">
      <w:rPr>
        <w:sz w:val="14"/>
      </w:rPr>
      <w:tab/>
    </w:r>
    <w:r w:rsidR="000144B5">
      <w:rPr>
        <w:sz w:val="14"/>
      </w:rPr>
      <w:t xml:space="preserve">REV. </w:t>
    </w:r>
    <w:r w:rsidR="00366B94">
      <w:rPr>
        <w:sz w:val="14"/>
      </w:rPr>
      <w:t>10/06/17</w:t>
    </w:r>
  </w:p>
  <w:p w14:paraId="5A9D2722" w14:textId="77777777" w:rsidR="00947399" w:rsidRDefault="0034781D" w:rsidP="00356822">
    <w:pPr>
      <w:pStyle w:val="Footer"/>
      <w:tabs>
        <w:tab w:val="clear" w:pos="9360"/>
        <w:tab w:val="right" w:pos="10800"/>
      </w:tabs>
    </w:pPr>
    <w:r>
      <w:rPr>
        <w:sz w:val="14"/>
      </w:rPr>
      <w:t>A</w:t>
    </w:r>
    <w:r w:rsidR="0010127C" w:rsidRPr="00947399">
      <w:rPr>
        <w:sz w:val="14"/>
      </w:rPr>
      <w:t xml:space="preserve">cquired = </w:t>
    </w:r>
    <w:r w:rsidR="00356822">
      <w:rPr>
        <w:sz w:val="14"/>
      </w:rPr>
      <w:t>Often d</w:t>
    </w:r>
    <w:r w:rsidR="0010127C" w:rsidRPr="00947399">
      <w:rPr>
        <w:sz w:val="14"/>
      </w:rPr>
      <w:t xml:space="preserve">emonstrates </w:t>
    </w:r>
    <w:r w:rsidR="006F3010">
      <w:rPr>
        <w:sz w:val="14"/>
      </w:rPr>
      <w:t>the</w:t>
    </w:r>
    <w:r w:rsidR="0010127C" w:rsidRPr="00947399">
      <w:rPr>
        <w:sz w:val="14"/>
      </w:rPr>
      <w:t xml:space="preserve"> practice behaviors</w:t>
    </w:r>
    <w:r w:rsidR="006F3010">
      <w:rPr>
        <w:sz w:val="14"/>
      </w:rPr>
      <w:t>,</w:t>
    </w:r>
    <w:r w:rsidR="0010127C" w:rsidRPr="00947399">
      <w:rPr>
        <w:sz w:val="14"/>
      </w:rPr>
      <w:t xml:space="preserve"> </w:t>
    </w:r>
    <w:r w:rsidR="0010127C">
      <w:rPr>
        <w:sz w:val="14"/>
      </w:rPr>
      <w:t xml:space="preserve">with </w:t>
    </w:r>
    <w:r w:rsidR="006F3010">
      <w:rPr>
        <w:sz w:val="14"/>
      </w:rPr>
      <w:t>some or minimal</w:t>
    </w:r>
    <w:r w:rsidR="0010127C">
      <w:rPr>
        <w:sz w:val="14"/>
      </w:rPr>
      <w:t xml:space="preserve"> direction from supervisor</w:t>
    </w:r>
    <w:r>
      <w:rPr>
        <w:sz w:val="14"/>
      </w:rPr>
      <w:t>.</w:t>
    </w:r>
    <w:r>
      <w:rPr>
        <w:sz w:val="14"/>
      </w:rPr>
      <w:br/>
      <w:t>A</w:t>
    </w:r>
    <w:r w:rsidR="0010127C" w:rsidRPr="00947399">
      <w:rPr>
        <w:sz w:val="14"/>
      </w:rPr>
      <w:t xml:space="preserve">ccomplished = </w:t>
    </w:r>
    <w:r w:rsidR="00356822">
      <w:rPr>
        <w:sz w:val="14"/>
      </w:rPr>
      <w:t>Consistently de</w:t>
    </w:r>
    <w:r w:rsidR="0010127C" w:rsidRPr="00947399">
      <w:rPr>
        <w:sz w:val="14"/>
      </w:rPr>
      <w:t xml:space="preserve">monstrates </w:t>
    </w:r>
    <w:r w:rsidR="006F3010">
      <w:rPr>
        <w:sz w:val="14"/>
      </w:rPr>
      <w:t>the</w:t>
    </w:r>
    <w:r w:rsidR="00356822">
      <w:rPr>
        <w:sz w:val="14"/>
      </w:rPr>
      <w:t xml:space="preserve"> practice behaviors as “standard practice”</w:t>
    </w:r>
    <w:r w:rsidR="0010127C" w:rsidRPr="00947399">
      <w:rPr>
        <w:sz w:val="14"/>
      </w:rPr>
      <w:t xml:space="preserve"> in virtually all referral/case circumstances</w:t>
    </w:r>
    <w:r w:rsidR="00356822">
      <w:rPr>
        <w:sz w:val="14"/>
      </w:rPr>
      <w:t>, utilizing independent critical thinking skills.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769FA" w14:textId="77777777" w:rsidR="007B03BD" w:rsidRDefault="007B03BD" w:rsidP="00375694">
      <w:pPr>
        <w:spacing w:after="0" w:line="240" w:lineRule="auto"/>
      </w:pPr>
      <w:r>
        <w:separator/>
      </w:r>
    </w:p>
  </w:footnote>
  <w:footnote w:type="continuationSeparator" w:id="0">
    <w:p w14:paraId="1530C1F2" w14:textId="77777777" w:rsidR="007B03BD" w:rsidRDefault="007B03BD" w:rsidP="0037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647B7"/>
    <w:multiLevelType w:val="hybridMultilevel"/>
    <w:tmpl w:val="D31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0"/>
    <w:rsid w:val="000144B5"/>
    <w:rsid w:val="00036D58"/>
    <w:rsid w:val="0009316A"/>
    <w:rsid w:val="000B5CF8"/>
    <w:rsid w:val="000C3A4C"/>
    <w:rsid w:val="000E4A05"/>
    <w:rsid w:val="0010127C"/>
    <w:rsid w:val="00126A80"/>
    <w:rsid w:val="001669D7"/>
    <w:rsid w:val="001747DB"/>
    <w:rsid w:val="00224727"/>
    <w:rsid w:val="00245F48"/>
    <w:rsid w:val="002E6DC9"/>
    <w:rsid w:val="002E7320"/>
    <w:rsid w:val="0034781D"/>
    <w:rsid w:val="00356822"/>
    <w:rsid w:val="00366B94"/>
    <w:rsid w:val="00375694"/>
    <w:rsid w:val="00375DF0"/>
    <w:rsid w:val="00385B6F"/>
    <w:rsid w:val="003A790F"/>
    <w:rsid w:val="003B1D5C"/>
    <w:rsid w:val="0045299F"/>
    <w:rsid w:val="00452D5A"/>
    <w:rsid w:val="004827BF"/>
    <w:rsid w:val="004F0B81"/>
    <w:rsid w:val="005F38E9"/>
    <w:rsid w:val="00681D0B"/>
    <w:rsid w:val="006842FD"/>
    <w:rsid w:val="006A5C7A"/>
    <w:rsid w:val="006F3010"/>
    <w:rsid w:val="00703685"/>
    <w:rsid w:val="007132B0"/>
    <w:rsid w:val="007314B0"/>
    <w:rsid w:val="007527B3"/>
    <w:rsid w:val="00772471"/>
    <w:rsid w:val="007B03BD"/>
    <w:rsid w:val="00845178"/>
    <w:rsid w:val="008C4D14"/>
    <w:rsid w:val="008D267F"/>
    <w:rsid w:val="00947360"/>
    <w:rsid w:val="00947399"/>
    <w:rsid w:val="009C75F7"/>
    <w:rsid w:val="00A51F08"/>
    <w:rsid w:val="00A6439A"/>
    <w:rsid w:val="00AC6839"/>
    <w:rsid w:val="00B61B5D"/>
    <w:rsid w:val="00B975B9"/>
    <w:rsid w:val="00C16E12"/>
    <w:rsid w:val="00CA1C85"/>
    <w:rsid w:val="00CB0125"/>
    <w:rsid w:val="00CF2FCA"/>
    <w:rsid w:val="00D467B5"/>
    <w:rsid w:val="00DD0641"/>
    <w:rsid w:val="00DD4808"/>
    <w:rsid w:val="00DF0D02"/>
    <w:rsid w:val="00E259E4"/>
    <w:rsid w:val="00F00530"/>
    <w:rsid w:val="00F420B6"/>
    <w:rsid w:val="00F9434A"/>
    <w:rsid w:val="00FB06F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D667"/>
  <w15:docId w15:val="{727E2439-1842-4DF5-9D77-A593968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94"/>
  </w:style>
  <w:style w:type="paragraph" w:styleId="Footer">
    <w:name w:val="footer"/>
    <w:basedOn w:val="Normal"/>
    <w:link w:val="FooterChar"/>
    <w:uiPriority w:val="99"/>
    <w:unhideWhenUsed/>
    <w:rsid w:val="0037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B9B0-5A3A-E14C-9344-9FCC4BBB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 Book</dc:creator>
  <cp:lastModifiedBy>Microsoft Office User</cp:lastModifiedBy>
  <cp:revision>2</cp:revision>
  <cp:lastPrinted>2017-08-28T20:52:00Z</cp:lastPrinted>
  <dcterms:created xsi:type="dcterms:W3CDTF">2018-09-11T21:24:00Z</dcterms:created>
  <dcterms:modified xsi:type="dcterms:W3CDTF">2018-09-11T21:24:00Z</dcterms:modified>
</cp:coreProperties>
</file>