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05" w:rsidRPr="004D65BA" w:rsidRDefault="007446AB" w:rsidP="007446AB">
      <w:pPr>
        <w:rPr>
          <w:b/>
        </w:rPr>
      </w:pPr>
      <w:bookmarkStart w:id="0" w:name="_GoBack"/>
      <w:bookmarkEnd w:id="0"/>
      <w:r>
        <w:rPr>
          <w:b/>
        </w:rPr>
        <w:t xml:space="preserve">1 Page Summary </w:t>
      </w:r>
      <w:r w:rsidR="00335105" w:rsidRPr="004D65BA">
        <w:rPr>
          <w:b/>
        </w:rPr>
        <w:t>Anal</w:t>
      </w:r>
      <w:r w:rsidR="00335105">
        <w:rPr>
          <w:b/>
        </w:rPr>
        <w:t>ysis of Theories that C</w:t>
      </w:r>
      <w:r>
        <w:rPr>
          <w:b/>
        </w:rPr>
        <w:t>A</w:t>
      </w:r>
      <w:r w:rsidR="00335105">
        <w:rPr>
          <w:b/>
        </w:rPr>
        <w:t xml:space="preserve"> is i</w:t>
      </w:r>
      <w:r w:rsidR="00335105" w:rsidRPr="004D65BA">
        <w:rPr>
          <w:b/>
        </w:rPr>
        <w:t xml:space="preserve">nterested in Exploring for </w:t>
      </w:r>
      <w:r w:rsidR="00335105">
        <w:rPr>
          <w:b/>
        </w:rPr>
        <w:t xml:space="preserve">inclusion in Practice </w:t>
      </w:r>
      <w:r>
        <w:rPr>
          <w:b/>
        </w:rPr>
        <w:t>M</w:t>
      </w:r>
      <w:r w:rsidR="00335105">
        <w:rPr>
          <w:b/>
        </w:rPr>
        <w:t>odel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171"/>
        <w:gridCol w:w="2091"/>
        <w:gridCol w:w="1144"/>
        <w:gridCol w:w="2287"/>
        <w:gridCol w:w="2855"/>
      </w:tblGrid>
      <w:tr w:rsidR="00335105" w:rsidRPr="00335105" w:rsidTr="00335105">
        <w:tc>
          <w:tcPr>
            <w:tcW w:w="2171" w:type="dxa"/>
          </w:tcPr>
          <w:p w:rsidR="00335105" w:rsidRPr="00335105" w:rsidRDefault="00335105" w:rsidP="006810AA">
            <w:pPr>
              <w:rPr>
                <w:b/>
                <w:sz w:val="16"/>
                <w:szCs w:val="16"/>
              </w:rPr>
            </w:pPr>
            <w:r w:rsidRPr="00335105">
              <w:rPr>
                <w:b/>
                <w:sz w:val="16"/>
                <w:szCs w:val="16"/>
              </w:rPr>
              <w:t>Theory</w:t>
            </w:r>
          </w:p>
        </w:tc>
        <w:tc>
          <w:tcPr>
            <w:tcW w:w="2091" w:type="dxa"/>
          </w:tcPr>
          <w:p w:rsidR="00335105" w:rsidRPr="00335105" w:rsidRDefault="00335105" w:rsidP="006810AA">
            <w:pPr>
              <w:rPr>
                <w:b/>
                <w:sz w:val="16"/>
                <w:szCs w:val="16"/>
              </w:rPr>
            </w:pPr>
            <w:r w:rsidRPr="00335105">
              <w:rPr>
                <w:b/>
                <w:sz w:val="16"/>
                <w:szCs w:val="16"/>
              </w:rPr>
              <w:t>How it explains the root of the problem of child maltreatment</w:t>
            </w:r>
          </w:p>
        </w:tc>
        <w:tc>
          <w:tcPr>
            <w:tcW w:w="1144" w:type="dxa"/>
          </w:tcPr>
          <w:p w:rsidR="00335105" w:rsidRPr="00335105" w:rsidRDefault="00335105" w:rsidP="006810AA">
            <w:pPr>
              <w:rPr>
                <w:b/>
                <w:sz w:val="16"/>
                <w:szCs w:val="16"/>
              </w:rPr>
            </w:pPr>
            <w:r w:rsidRPr="00335105">
              <w:rPr>
                <w:b/>
                <w:sz w:val="16"/>
                <w:szCs w:val="16"/>
              </w:rPr>
              <w:t>Level of Explanation</w:t>
            </w:r>
          </w:p>
        </w:tc>
        <w:tc>
          <w:tcPr>
            <w:tcW w:w="2287" w:type="dxa"/>
          </w:tcPr>
          <w:p w:rsidR="00335105" w:rsidRPr="00335105" w:rsidRDefault="00335105" w:rsidP="006810AA">
            <w:pPr>
              <w:rPr>
                <w:b/>
                <w:sz w:val="16"/>
                <w:szCs w:val="16"/>
              </w:rPr>
            </w:pPr>
            <w:r w:rsidRPr="00335105">
              <w:rPr>
                <w:b/>
                <w:sz w:val="16"/>
                <w:szCs w:val="16"/>
              </w:rPr>
              <w:t>Attributions</w:t>
            </w:r>
          </w:p>
        </w:tc>
        <w:tc>
          <w:tcPr>
            <w:tcW w:w="2855" w:type="dxa"/>
          </w:tcPr>
          <w:p w:rsidR="00335105" w:rsidRPr="00335105" w:rsidRDefault="00335105" w:rsidP="006810AA">
            <w:pPr>
              <w:rPr>
                <w:b/>
                <w:sz w:val="16"/>
                <w:szCs w:val="16"/>
              </w:rPr>
            </w:pPr>
            <w:r w:rsidRPr="00335105">
              <w:rPr>
                <w:b/>
                <w:sz w:val="16"/>
                <w:szCs w:val="16"/>
              </w:rPr>
              <w:t>Implications for child welfare practice</w:t>
            </w:r>
          </w:p>
        </w:tc>
      </w:tr>
      <w:tr w:rsidR="00335105" w:rsidRPr="00335105" w:rsidTr="00335105">
        <w:tc>
          <w:tcPr>
            <w:tcW w:w="2171" w:type="dxa"/>
          </w:tcPr>
          <w:p w:rsidR="00335105" w:rsidRPr="00335105" w:rsidRDefault="00335105" w:rsidP="006810AA">
            <w:pPr>
              <w:rPr>
                <w:b/>
                <w:sz w:val="16"/>
                <w:szCs w:val="16"/>
              </w:rPr>
            </w:pPr>
            <w:r w:rsidRPr="00335105">
              <w:rPr>
                <w:b/>
                <w:sz w:val="16"/>
                <w:szCs w:val="16"/>
              </w:rPr>
              <w:t>ORIENTING THEORIES</w:t>
            </w:r>
          </w:p>
        </w:tc>
        <w:tc>
          <w:tcPr>
            <w:tcW w:w="2091" w:type="dxa"/>
          </w:tcPr>
          <w:p w:rsidR="00335105" w:rsidRPr="00335105" w:rsidRDefault="00335105" w:rsidP="006810AA">
            <w:pPr>
              <w:rPr>
                <w:b/>
                <w:sz w:val="16"/>
                <w:szCs w:val="16"/>
              </w:rPr>
            </w:pPr>
          </w:p>
        </w:tc>
        <w:tc>
          <w:tcPr>
            <w:tcW w:w="1144" w:type="dxa"/>
          </w:tcPr>
          <w:p w:rsidR="00335105" w:rsidRPr="00335105" w:rsidRDefault="00335105" w:rsidP="006810AA">
            <w:pPr>
              <w:rPr>
                <w:b/>
                <w:sz w:val="16"/>
                <w:szCs w:val="16"/>
              </w:rPr>
            </w:pPr>
          </w:p>
        </w:tc>
        <w:tc>
          <w:tcPr>
            <w:tcW w:w="2287" w:type="dxa"/>
          </w:tcPr>
          <w:p w:rsidR="00335105" w:rsidRPr="00335105" w:rsidRDefault="00335105" w:rsidP="006810AA">
            <w:pPr>
              <w:rPr>
                <w:b/>
                <w:sz w:val="16"/>
                <w:szCs w:val="16"/>
              </w:rPr>
            </w:pPr>
          </w:p>
        </w:tc>
        <w:tc>
          <w:tcPr>
            <w:tcW w:w="2855" w:type="dxa"/>
          </w:tcPr>
          <w:p w:rsidR="00335105" w:rsidRPr="00335105" w:rsidRDefault="00335105" w:rsidP="006810AA">
            <w:pPr>
              <w:rPr>
                <w:b/>
                <w:sz w:val="16"/>
                <w:szCs w:val="16"/>
              </w:rPr>
            </w:pPr>
          </w:p>
        </w:tc>
      </w:tr>
      <w:tr w:rsidR="00335105" w:rsidRPr="00335105" w:rsidTr="00335105">
        <w:tc>
          <w:tcPr>
            <w:tcW w:w="2171" w:type="dxa"/>
          </w:tcPr>
          <w:p w:rsidR="00335105" w:rsidRPr="00335105" w:rsidRDefault="00335105" w:rsidP="006810AA">
            <w:pPr>
              <w:rPr>
                <w:b/>
                <w:sz w:val="16"/>
                <w:szCs w:val="16"/>
              </w:rPr>
            </w:pPr>
            <w:r w:rsidRPr="00335105">
              <w:rPr>
                <w:b/>
                <w:sz w:val="16"/>
                <w:szCs w:val="16"/>
              </w:rPr>
              <w:t>Conflict Theories</w:t>
            </w:r>
          </w:p>
        </w:tc>
        <w:tc>
          <w:tcPr>
            <w:tcW w:w="2091" w:type="dxa"/>
          </w:tcPr>
          <w:p w:rsidR="00335105" w:rsidRPr="00335105" w:rsidRDefault="00335105" w:rsidP="00335105">
            <w:pPr>
              <w:rPr>
                <w:b/>
                <w:sz w:val="16"/>
                <w:szCs w:val="16"/>
              </w:rPr>
            </w:pPr>
            <w:r w:rsidRPr="00335105">
              <w:rPr>
                <w:sz w:val="16"/>
                <w:szCs w:val="16"/>
              </w:rPr>
              <w:t>Explain</w:t>
            </w:r>
            <w:r>
              <w:rPr>
                <w:sz w:val="16"/>
                <w:szCs w:val="16"/>
              </w:rPr>
              <w:t>s</w:t>
            </w:r>
            <w:r w:rsidRPr="00335105">
              <w:rPr>
                <w:sz w:val="16"/>
                <w:szCs w:val="16"/>
              </w:rPr>
              <w:t xml:space="preserve"> why our families, particularly those who are poor, African American, Native American, Japanese and Latinos struggle as a result of historical and present oppression and traumatization. (Process)</w:t>
            </w:r>
          </w:p>
        </w:tc>
        <w:tc>
          <w:tcPr>
            <w:tcW w:w="1144" w:type="dxa"/>
          </w:tcPr>
          <w:p w:rsidR="00335105" w:rsidRPr="00335105" w:rsidRDefault="00335105" w:rsidP="006810AA">
            <w:pPr>
              <w:rPr>
                <w:sz w:val="16"/>
                <w:szCs w:val="16"/>
              </w:rPr>
            </w:pPr>
            <w:r w:rsidRPr="00335105">
              <w:rPr>
                <w:sz w:val="16"/>
                <w:szCs w:val="16"/>
              </w:rPr>
              <w:t>Macro</w:t>
            </w:r>
          </w:p>
        </w:tc>
        <w:tc>
          <w:tcPr>
            <w:tcW w:w="2287" w:type="dxa"/>
          </w:tcPr>
          <w:p w:rsidR="00335105" w:rsidRPr="00335105" w:rsidRDefault="00335105" w:rsidP="006810AA">
            <w:pPr>
              <w:rPr>
                <w:sz w:val="16"/>
                <w:szCs w:val="16"/>
              </w:rPr>
            </w:pPr>
            <w:r w:rsidRPr="00335105">
              <w:rPr>
                <w:sz w:val="16"/>
                <w:szCs w:val="16"/>
              </w:rPr>
              <w:t>External, stable and largely uncontrollable</w:t>
            </w:r>
          </w:p>
          <w:p w:rsidR="00335105" w:rsidRPr="00335105" w:rsidRDefault="00335105" w:rsidP="006810AA">
            <w:pPr>
              <w:rPr>
                <w:sz w:val="16"/>
                <w:szCs w:val="16"/>
              </w:rPr>
            </w:pPr>
            <w:r w:rsidRPr="00335105">
              <w:rPr>
                <w:sz w:val="16"/>
                <w:szCs w:val="16"/>
              </w:rPr>
              <w:t>(e.g. past oppression is uncontrollable, much of present is uncontrollable but with changes in laws, policies and social action can change)</w:t>
            </w:r>
          </w:p>
        </w:tc>
        <w:tc>
          <w:tcPr>
            <w:tcW w:w="2855" w:type="dxa"/>
          </w:tcPr>
          <w:p w:rsidR="00335105" w:rsidRPr="00335105" w:rsidRDefault="00335105" w:rsidP="006810AA">
            <w:pPr>
              <w:rPr>
                <w:sz w:val="16"/>
                <w:szCs w:val="16"/>
              </w:rPr>
            </w:pPr>
            <w:r w:rsidRPr="00335105">
              <w:rPr>
                <w:sz w:val="16"/>
                <w:szCs w:val="16"/>
              </w:rPr>
              <w:t>1) Empathy and compassion for our families</w:t>
            </w:r>
          </w:p>
          <w:p w:rsidR="00335105" w:rsidRPr="00335105" w:rsidRDefault="00335105" w:rsidP="006810AA">
            <w:pPr>
              <w:rPr>
                <w:sz w:val="16"/>
                <w:szCs w:val="16"/>
              </w:rPr>
            </w:pPr>
            <w:r w:rsidRPr="00335105">
              <w:rPr>
                <w:sz w:val="16"/>
                <w:szCs w:val="16"/>
              </w:rPr>
              <w:t>2) Infusion of culturally sensitive engagement strategies and tools that include extended family and community members</w:t>
            </w:r>
          </w:p>
          <w:p w:rsidR="00335105" w:rsidRPr="00335105" w:rsidRDefault="00335105" w:rsidP="006810AA">
            <w:pPr>
              <w:rPr>
                <w:sz w:val="16"/>
                <w:szCs w:val="16"/>
              </w:rPr>
            </w:pPr>
            <w:r w:rsidRPr="00335105">
              <w:rPr>
                <w:sz w:val="16"/>
                <w:szCs w:val="16"/>
              </w:rPr>
              <w:t xml:space="preserve">3) Advocacy </w:t>
            </w:r>
          </w:p>
        </w:tc>
      </w:tr>
      <w:tr w:rsidR="00335105" w:rsidRPr="00335105" w:rsidTr="00335105">
        <w:tc>
          <w:tcPr>
            <w:tcW w:w="2171" w:type="dxa"/>
          </w:tcPr>
          <w:p w:rsidR="00335105" w:rsidRPr="00335105" w:rsidRDefault="00335105" w:rsidP="006810AA">
            <w:pPr>
              <w:rPr>
                <w:b/>
                <w:sz w:val="16"/>
                <w:szCs w:val="16"/>
              </w:rPr>
            </w:pPr>
            <w:r w:rsidRPr="00335105">
              <w:rPr>
                <w:b/>
                <w:sz w:val="16"/>
                <w:szCs w:val="16"/>
              </w:rPr>
              <w:t>Humanistic Theory e.g. Maslow’s Hierarchy of Needs, Person-Centered</w:t>
            </w:r>
            <w:r w:rsidRPr="00335105">
              <w:rPr>
                <w:b/>
                <w:sz w:val="16"/>
                <w:szCs w:val="16"/>
              </w:rPr>
              <w:sym w:font="Wingdings" w:char="F0E0"/>
            </w:r>
          </w:p>
          <w:p w:rsidR="00335105" w:rsidRPr="00335105" w:rsidRDefault="00335105" w:rsidP="006810AA">
            <w:pPr>
              <w:rPr>
                <w:b/>
                <w:sz w:val="16"/>
                <w:szCs w:val="16"/>
              </w:rPr>
            </w:pPr>
            <w:r w:rsidRPr="00335105">
              <w:rPr>
                <w:b/>
                <w:sz w:val="16"/>
                <w:szCs w:val="16"/>
              </w:rPr>
              <w:t>Strengths Based</w:t>
            </w:r>
          </w:p>
          <w:p w:rsidR="00335105" w:rsidRPr="00335105" w:rsidRDefault="00335105" w:rsidP="006810AA">
            <w:pPr>
              <w:rPr>
                <w:b/>
                <w:sz w:val="16"/>
                <w:szCs w:val="16"/>
              </w:rPr>
            </w:pPr>
            <w:r w:rsidRPr="00335105">
              <w:rPr>
                <w:b/>
                <w:sz w:val="16"/>
                <w:szCs w:val="16"/>
              </w:rPr>
              <w:t>Solution Focused</w:t>
            </w:r>
          </w:p>
          <w:p w:rsidR="00335105" w:rsidRPr="00335105" w:rsidRDefault="00335105" w:rsidP="006810AA">
            <w:pPr>
              <w:rPr>
                <w:b/>
                <w:sz w:val="16"/>
                <w:szCs w:val="16"/>
              </w:rPr>
            </w:pPr>
            <w:r w:rsidRPr="00335105">
              <w:rPr>
                <w:b/>
                <w:sz w:val="16"/>
                <w:szCs w:val="16"/>
              </w:rPr>
              <w:t>Motivational Interviewing</w:t>
            </w:r>
          </w:p>
        </w:tc>
        <w:tc>
          <w:tcPr>
            <w:tcW w:w="2091" w:type="dxa"/>
          </w:tcPr>
          <w:p w:rsidR="00335105" w:rsidRPr="00335105" w:rsidRDefault="00335105" w:rsidP="006810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335105">
              <w:rPr>
                <w:sz w:val="16"/>
                <w:szCs w:val="16"/>
              </w:rPr>
              <w:t>Parents who do not have their own physiological, safety or belonging needs met have a difficult time meeting these needs in their children.</w:t>
            </w:r>
          </w:p>
          <w:p w:rsidR="00335105" w:rsidRPr="00335105" w:rsidRDefault="00335105" w:rsidP="006810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335105">
              <w:rPr>
                <w:sz w:val="16"/>
                <w:szCs w:val="16"/>
              </w:rPr>
              <w:t xml:space="preserve">Parents </w:t>
            </w:r>
            <w:r>
              <w:rPr>
                <w:sz w:val="16"/>
                <w:szCs w:val="16"/>
              </w:rPr>
              <w:t xml:space="preserve">who </w:t>
            </w:r>
            <w:r w:rsidRPr="00335105">
              <w:rPr>
                <w:sz w:val="16"/>
                <w:szCs w:val="16"/>
              </w:rPr>
              <w:t>did not receive unconditional positive regard from their own families, teachers etc. thus they have difficulty giving that to their children.</w:t>
            </w:r>
          </w:p>
        </w:tc>
        <w:tc>
          <w:tcPr>
            <w:tcW w:w="1144" w:type="dxa"/>
          </w:tcPr>
          <w:p w:rsidR="00335105" w:rsidRPr="00335105" w:rsidRDefault="00335105" w:rsidP="006810AA">
            <w:pPr>
              <w:rPr>
                <w:sz w:val="16"/>
                <w:szCs w:val="16"/>
              </w:rPr>
            </w:pPr>
            <w:r w:rsidRPr="00335105">
              <w:rPr>
                <w:sz w:val="16"/>
                <w:szCs w:val="16"/>
              </w:rPr>
              <w:t>Macro and Micro</w:t>
            </w:r>
          </w:p>
        </w:tc>
        <w:tc>
          <w:tcPr>
            <w:tcW w:w="2287" w:type="dxa"/>
          </w:tcPr>
          <w:p w:rsidR="00335105" w:rsidRPr="00335105" w:rsidRDefault="00335105" w:rsidP="006810AA">
            <w:pPr>
              <w:rPr>
                <w:sz w:val="16"/>
                <w:szCs w:val="16"/>
              </w:rPr>
            </w:pPr>
            <w:r w:rsidRPr="00335105">
              <w:rPr>
                <w:sz w:val="16"/>
                <w:szCs w:val="16"/>
              </w:rPr>
              <w:t>External, stable and uncontrollable causes in society prevent people from meeting their needs.</w:t>
            </w:r>
          </w:p>
          <w:p w:rsidR="00335105" w:rsidRPr="00335105" w:rsidRDefault="00335105" w:rsidP="006810AA">
            <w:pPr>
              <w:rPr>
                <w:sz w:val="16"/>
                <w:szCs w:val="16"/>
              </w:rPr>
            </w:pPr>
          </w:p>
          <w:p w:rsidR="00335105" w:rsidRPr="00335105" w:rsidRDefault="00335105" w:rsidP="00335105">
            <w:pPr>
              <w:rPr>
                <w:b/>
                <w:sz w:val="16"/>
                <w:szCs w:val="16"/>
              </w:rPr>
            </w:pPr>
            <w:r w:rsidRPr="00335105">
              <w:rPr>
                <w:sz w:val="16"/>
                <w:szCs w:val="16"/>
              </w:rPr>
              <w:t>Proximal cause is low self- esteem and a focus on the negative which is internal, unstable and controllable</w:t>
            </w:r>
          </w:p>
        </w:tc>
        <w:tc>
          <w:tcPr>
            <w:tcW w:w="2855" w:type="dxa"/>
          </w:tcPr>
          <w:p w:rsidR="00335105" w:rsidRPr="00335105" w:rsidRDefault="00335105" w:rsidP="006810AA">
            <w:pPr>
              <w:rPr>
                <w:sz w:val="16"/>
                <w:szCs w:val="16"/>
              </w:rPr>
            </w:pPr>
            <w:r w:rsidRPr="00335105">
              <w:rPr>
                <w:sz w:val="16"/>
                <w:szCs w:val="16"/>
              </w:rPr>
              <w:t>1)Maslow forms the foundation of child outcomes</w:t>
            </w:r>
            <w:r w:rsidR="00446CCB">
              <w:rPr>
                <w:sz w:val="16"/>
                <w:szCs w:val="16"/>
              </w:rPr>
              <w:t xml:space="preserve"> – meet primary needs of children and families in order to assist them in higher levels of need attainment</w:t>
            </w:r>
          </w:p>
          <w:p w:rsidR="00335105" w:rsidRPr="00335105" w:rsidRDefault="00335105" w:rsidP="006810AA">
            <w:pPr>
              <w:rPr>
                <w:sz w:val="16"/>
                <w:szCs w:val="16"/>
              </w:rPr>
            </w:pPr>
            <w:r w:rsidRPr="00335105">
              <w:rPr>
                <w:sz w:val="16"/>
                <w:szCs w:val="16"/>
              </w:rPr>
              <w:t>2) Honor client self -determination, see clients as experts in own lives, join with them with respect, genuineness, empathy so they can be their best selves</w:t>
            </w:r>
          </w:p>
          <w:p w:rsidR="00335105" w:rsidRPr="00335105" w:rsidRDefault="00335105" w:rsidP="006810AA">
            <w:pPr>
              <w:rPr>
                <w:sz w:val="16"/>
                <w:szCs w:val="16"/>
              </w:rPr>
            </w:pPr>
            <w:r w:rsidRPr="00335105">
              <w:rPr>
                <w:sz w:val="16"/>
                <w:szCs w:val="16"/>
              </w:rPr>
              <w:t>3) Build on strengths</w:t>
            </w:r>
          </w:p>
          <w:p w:rsidR="00335105" w:rsidRPr="00335105" w:rsidRDefault="00335105" w:rsidP="006810AA">
            <w:pPr>
              <w:rPr>
                <w:sz w:val="16"/>
                <w:szCs w:val="16"/>
              </w:rPr>
            </w:pPr>
            <w:r w:rsidRPr="00335105">
              <w:rPr>
                <w:sz w:val="16"/>
                <w:szCs w:val="16"/>
              </w:rPr>
              <w:t>4) Track solutions, reinforce times problem is absent, celebrate small changes</w:t>
            </w:r>
          </w:p>
          <w:p w:rsidR="00335105" w:rsidRPr="00335105" w:rsidRDefault="00335105" w:rsidP="006810AA">
            <w:pPr>
              <w:rPr>
                <w:sz w:val="16"/>
                <w:szCs w:val="16"/>
              </w:rPr>
            </w:pPr>
          </w:p>
        </w:tc>
      </w:tr>
      <w:tr w:rsidR="00335105" w:rsidRPr="00335105" w:rsidTr="00335105">
        <w:tc>
          <w:tcPr>
            <w:tcW w:w="2171" w:type="dxa"/>
          </w:tcPr>
          <w:p w:rsidR="00335105" w:rsidRPr="00335105" w:rsidRDefault="00335105" w:rsidP="00335105">
            <w:pPr>
              <w:rPr>
                <w:b/>
                <w:sz w:val="16"/>
                <w:szCs w:val="16"/>
              </w:rPr>
            </w:pPr>
            <w:r w:rsidRPr="00335105">
              <w:rPr>
                <w:b/>
                <w:sz w:val="16"/>
                <w:szCs w:val="16"/>
              </w:rPr>
              <w:t xml:space="preserve">BIO/DEVELOPMENTAL </w:t>
            </w:r>
          </w:p>
        </w:tc>
        <w:tc>
          <w:tcPr>
            <w:tcW w:w="2091" w:type="dxa"/>
          </w:tcPr>
          <w:p w:rsidR="00335105" w:rsidRPr="00335105" w:rsidRDefault="00335105" w:rsidP="006810AA">
            <w:pPr>
              <w:rPr>
                <w:b/>
                <w:sz w:val="16"/>
                <w:szCs w:val="16"/>
              </w:rPr>
            </w:pPr>
          </w:p>
        </w:tc>
        <w:tc>
          <w:tcPr>
            <w:tcW w:w="1144" w:type="dxa"/>
          </w:tcPr>
          <w:p w:rsidR="00335105" w:rsidRPr="00335105" w:rsidRDefault="00335105" w:rsidP="006810AA">
            <w:pPr>
              <w:rPr>
                <w:b/>
                <w:sz w:val="16"/>
                <w:szCs w:val="16"/>
              </w:rPr>
            </w:pPr>
          </w:p>
        </w:tc>
        <w:tc>
          <w:tcPr>
            <w:tcW w:w="2287" w:type="dxa"/>
          </w:tcPr>
          <w:p w:rsidR="00335105" w:rsidRPr="00335105" w:rsidRDefault="00335105" w:rsidP="006810AA">
            <w:pPr>
              <w:rPr>
                <w:b/>
                <w:sz w:val="16"/>
                <w:szCs w:val="16"/>
              </w:rPr>
            </w:pPr>
          </w:p>
        </w:tc>
        <w:tc>
          <w:tcPr>
            <w:tcW w:w="2855" w:type="dxa"/>
          </w:tcPr>
          <w:p w:rsidR="00335105" w:rsidRPr="00335105" w:rsidRDefault="00335105" w:rsidP="006810AA">
            <w:pPr>
              <w:rPr>
                <w:b/>
                <w:sz w:val="16"/>
                <w:szCs w:val="16"/>
              </w:rPr>
            </w:pPr>
          </w:p>
        </w:tc>
      </w:tr>
      <w:tr w:rsidR="00335105" w:rsidRPr="00335105" w:rsidTr="00335105">
        <w:tc>
          <w:tcPr>
            <w:tcW w:w="2171" w:type="dxa"/>
          </w:tcPr>
          <w:p w:rsidR="00335105" w:rsidRPr="00335105" w:rsidRDefault="00335105" w:rsidP="006810AA">
            <w:pPr>
              <w:rPr>
                <w:b/>
                <w:sz w:val="16"/>
                <w:szCs w:val="16"/>
              </w:rPr>
            </w:pPr>
            <w:r w:rsidRPr="00335105">
              <w:rPr>
                <w:b/>
                <w:sz w:val="16"/>
                <w:szCs w:val="16"/>
              </w:rPr>
              <w:t>Family Life Cycle Theory</w:t>
            </w:r>
          </w:p>
        </w:tc>
        <w:tc>
          <w:tcPr>
            <w:tcW w:w="2091" w:type="dxa"/>
          </w:tcPr>
          <w:p w:rsidR="00335105" w:rsidRPr="00335105" w:rsidRDefault="00335105" w:rsidP="006810AA">
            <w:pPr>
              <w:rPr>
                <w:sz w:val="16"/>
                <w:szCs w:val="16"/>
              </w:rPr>
            </w:pPr>
            <w:r w:rsidRPr="00335105">
              <w:rPr>
                <w:sz w:val="16"/>
                <w:szCs w:val="16"/>
              </w:rPr>
              <w:t>Task of parenting is complex, challenging and difficult for all families who struggle from time to time- especially with certain aspects of family life.</w:t>
            </w:r>
          </w:p>
        </w:tc>
        <w:tc>
          <w:tcPr>
            <w:tcW w:w="1144" w:type="dxa"/>
          </w:tcPr>
          <w:p w:rsidR="00335105" w:rsidRPr="00335105" w:rsidRDefault="00335105" w:rsidP="006810AA">
            <w:pPr>
              <w:rPr>
                <w:sz w:val="16"/>
                <w:szCs w:val="16"/>
              </w:rPr>
            </w:pPr>
            <w:proofErr w:type="spellStart"/>
            <w:r w:rsidRPr="00335105">
              <w:rPr>
                <w:sz w:val="16"/>
                <w:szCs w:val="16"/>
              </w:rPr>
              <w:t>Meso</w:t>
            </w:r>
            <w:proofErr w:type="spellEnd"/>
            <w:r w:rsidRPr="00335105">
              <w:rPr>
                <w:sz w:val="16"/>
                <w:szCs w:val="16"/>
              </w:rPr>
              <w:t>-Micro</w:t>
            </w:r>
          </w:p>
        </w:tc>
        <w:tc>
          <w:tcPr>
            <w:tcW w:w="2287" w:type="dxa"/>
          </w:tcPr>
          <w:p w:rsidR="00335105" w:rsidRPr="00335105" w:rsidRDefault="00335105" w:rsidP="006810AA">
            <w:pPr>
              <w:rPr>
                <w:sz w:val="16"/>
                <w:szCs w:val="16"/>
              </w:rPr>
            </w:pPr>
            <w:r w:rsidRPr="00335105">
              <w:rPr>
                <w:sz w:val="16"/>
                <w:szCs w:val="16"/>
              </w:rPr>
              <w:t>External but controllable and unstable- family can learn skills</w:t>
            </w:r>
          </w:p>
        </w:tc>
        <w:tc>
          <w:tcPr>
            <w:tcW w:w="2855" w:type="dxa"/>
          </w:tcPr>
          <w:p w:rsidR="00335105" w:rsidRPr="00335105" w:rsidRDefault="00335105" w:rsidP="006810AA">
            <w:pPr>
              <w:rPr>
                <w:sz w:val="16"/>
                <w:szCs w:val="16"/>
              </w:rPr>
            </w:pPr>
            <w:r w:rsidRPr="00335105">
              <w:rPr>
                <w:sz w:val="16"/>
                <w:szCs w:val="16"/>
              </w:rPr>
              <w:t>1)Normalize issues</w:t>
            </w:r>
            <w:r>
              <w:rPr>
                <w:sz w:val="16"/>
                <w:szCs w:val="16"/>
              </w:rPr>
              <w:t xml:space="preserve"> in</w:t>
            </w:r>
            <w:r w:rsidRPr="00335105">
              <w:rPr>
                <w:sz w:val="16"/>
                <w:szCs w:val="16"/>
              </w:rPr>
              <w:t xml:space="preserve"> context of everyday life events</w:t>
            </w:r>
          </w:p>
          <w:p w:rsidR="00335105" w:rsidRPr="00335105" w:rsidRDefault="00335105" w:rsidP="006810AA">
            <w:pPr>
              <w:rPr>
                <w:sz w:val="16"/>
                <w:szCs w:val="16"/>
              </w:rPr>
            </w:pPr>
            <w:r w:rsidRPr="00335105">
              <w:rPr>
                <w:sz w:val="16"/>
                <w:szCs w:val="16"/>
              </w:rPr>
              <w:t>3)Maltreatment usually focused on key milestones and transitions as well as discipline</w:t>
            </w:r>
          </w:p>
          <w:p w:rsidR="00335105" w:rsidRPr="00335105" w:rsidRDefault="00335105" w:rsidP="006810AA">
            <w:pPr>
              <w:rPr>
                <w:sz w:val="16"/>
                <w:szCs w:val="16"/>
              </w:rPr>
            </w:pPr>
            <w:r w:rsidRPr="00335105">
              <w:rPr>
                <w:sz w:val="16"/>
                <w:szCs w:val="16"/>
              </w:rPr>
              <w:t>4)Can be multigenerational</w:t>
            </w:r>
          </w:p>
        </w:tc>
      </w:tr>
      <w:tr w:rsidR="00335105" w:rsidRPr="00335105" w:rsidTr="00335105">
        <w:tc>
          <w:tcPr>
            <w:tcW w:w="2171" w:type="dxa"/>
          </w:tcPr>
          <w:p w:rsidR="00335105" w:rsidRPr="00335105" w:rsidRDefault="00335105" w:rsidP="006810AA">
            <w:pPr>
              <w:rPr>
                <w:b/>
                <w:sz w:val="16"/>
                <w:szCs w:val="16"/>
              </w:rPr>
            </w:pPr>
            <w:r w:rsidRPr="00335105">
              <w:rPr>
                <w:b/>
                <w:sz w:val="16"/>
                <w:szCs w:val="16"/>
              </w:rPr>
              <w:t>Stress/Traumatic Event Effects on Brain and Coping Mediated by Protective and Risk Factors</w:t>
            </w:r>
          </w:p>
        </w:tc>
        <w:tc>
          <w:tcPr>
            <w:tcW w:w="2091" w:type="dxa"/>
          </w:tcPr>
          <w:p w:rsidR="00335105" w:rsidRPr="00335105" w:rsidRDefault="00335105" w:rsidP="00335105">
            <w:pPr>
              <w:rPr>
                <w:sz w:val="16"/>
                <w:szCs w:val="16"/>
              </w:rPr>
            </w:pPr>
            <w:r w:rsidRPr="00335105">
              <w:rPr>
                <w:sz w:val="16"/>
                <w:szCs w:val="16"/>
              </w:rPr>
              <w:t>Being traumatized can create the context for harsher punishment of children and child maltreatment is a traumatic event for a child. So trauma is both a cause and an effect of child maltreatment</w:t>
            </w:r>
          </w:p>
        </w:tc>
        <w:tc>
          <w:tcPr>
            <w:tcW w:w="1144" w:type="dxa"/>
          </w:tcPr>
          <w:p w:rsidR="00335105" w:rsidRPr="00335105" w:rsidRDefault="00335105" w:rsidP="006810AA">
            <w:pPr>
              <w:rPr>
                <w:sz w:val="16"/>
                <w:szCs w:val="16"/>
              </w:rPr>
            </w:pPr>
            <w:r w:rsidRPr="00335105">
              <w:rPr>
                <w:sz w:val="16"/>
                <w:szCs w:val="16"/>
              </w:rPr>
              <w:t>Micro</w:t>
            </w:r>
          </w:p>
          <w:p w:rsidR="00335105" w:rsidRPr="00335105" w:rsidRDefault="00335105" w:rsidP="006810AA">
            <w:pPr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335105" w:rsidRPr="00335105" w:rsidRDefault="00335105" w:rsidP="006810AA">
            <w:pPr>
              <w:rPr>
                <w:sz w:val="16"/>
                <w:szCs w:val="16"/>
              </w:rPr>
            </w:pPr>
            <w:r w:rsidRPr="00335105">
              <w:rPr>
                <w:sz w:val="16"/>
                <w:szCs w:val="16"/>
              </w:rPr>
              <w:t>Mix of external, stable, uncontrollable and internal attributions</w:t>
            </w:r>
          </w:p>
        </w:tc>
        <w:tc>
          <w:tcPr>
            <w:tcW w:w="2855" w:type="dxa"/>
          </w:tcPr>
          <w:p w:rsidR="00335105" w:rsidRPr="00335105" w:rsidRDefault="00335105" w:rsidP="006810AA">
            <w:pPr>
              <w:rPr>
                <w:sz w:val="16"/>
                <w:szCs w:val="16"/>
              </w:rPr>
            </w:pPr>
            <w:r w:rsidRPr="00335105">
              <w:rPr>
                <w:sz w:val="16"/>
                <w:szCs w:val="16"/>
              </w:rPr>
              <w:t>1)Empathy</w:t>
            </w:r>
          </w:p>
          <w:p w:rsidR="00335105" w:rsidRPr="00335105" w:rsidRDefault="00335105" w:rsidP="006810AA">
            <w:pPr>
              <w:rPr>
                <w:sz w:val="16"/>
                <w:szCs w:val="16"/>
              </w:rPr>
            </w:pPr>
            <w:r w:rsidRPr="00335105">
              <w:rPr>
                <w:sz w:val="16"/>
                <w:szCs w:val="16"/>
              </w:rPr>
              <w:t>2)Prevent re-traumatization through how treat clients</w:t>
            </w:r>
          </w:p>
          <w:p w:rsidR="00335105" w:rsidRPr="00335105" w:rsidRDefault="00335105" w:rsidP="006810AA">
            <w:pPr>
              <w:rPr>
                <w:sz w:val="16"/>
                <w:szCs w:val="16"/>
              </w:rPr>
            </w:pPr>
            <w:r w:rsidRPr="00335105">
              <w:rPr>
                <w:sz w:val="16"/>
                <w:szCs w:val="16"/>
              </w:rPr>
              <w:t>3)Identify risk and protective factors, use natural supports and resources to surround family</w:t>
            </w:r>
          </w:p>
          <w:p w:rsidR="00335105" w:rsidRPr="00335105" w:rsidRDefault="00335105" w:rsidP="006810AA">
            <w:pPr>
              <w:rPr>
                <w:sz w:val="16"/>
                <w:szCs w:val="16"/>
              </w:rPr>
            </w:pPr>
            <w:r w:rsidRPr="00335105">
              <w:rPr>
                <w:sz w:val="16"/>
                <w:szCs w:val="16"/>
              </w:rPr>
              <w:t xml:space="preserve">3)Intervene with </w:t>
            </w:r>
            <w:proofErr w:type="spellStart"/>
            <w:r w:rsidRPr="00335105">
              <w:rPr>
                <w:sz w:val="16"/>
                <w:szCs w:val="16"/>
              </w:rPr>
              <w:t>EBPs</w:t>
            </w:r>
            <w:proofErr w:type="spellEnd"/>
            <w:r w:rsidRPr="00335105">
              <w:rPr>
                <w:sz w:val="16"/>
                <w:szCs w:val="16"/>
              </w:rPr>
              <w:t xml:space="preserve"> focused on trauma (</w:t>
            </w:r>
            <w:proofErr w:type="spellStart"/>
            <w:r w:rsidRPr="00335105">
              <w:rPr>
                <w:sz w:val="16"/>
                <w:szCs w:val="16"/>
              </w:rPr>
              <w:t>TF</w:t>
            </w:r>
            <w:proofErr w:type="spellEnd"/>
            <w:r w:rsidRPr="00335105">
              <w:rPr>
                <w:sz w:val="16"/>
                <w:szCs w:val="16"/>
              </w:rPr>
              <w:t xml:space="preserve">-CBT, TG-CBT, </w:t>
            </w:r>
            <w:proofErr w:type="spellStart"/>
            <w:r w:rsidRPr="00335105">
              <w:rPr>
                <w:sz w:val="16"/>
                <w:szCs w:val="16"/>
              </w:rPr>
              <w:t>TST</w:t>
            </w:r>
            <w:proofErr w:type="spellEnd"/>
            <w:r w:rsidRPr="00335105">
              <w:rPr>
                <w:sz w:val="16"/>
                <w:szCs w:val="16"/>
              </w:rPr>
              <w:t xml:space="preserve">, </w:t>
            </w:r>
            <w:proofErr w:type="spellStart"/>
            <w:r w:rsidRPr="00335105">
              <w:rPr>
                <w:sz w:val="16"/>
                <w:szCs w:val="16"/>
              </w:rPr>
              <w:t>FFT</w:t>
            </w:r>
            <w:proofErr w:type="spellEnd"/>
            <w:r w:rsidRPr="00335105">
              <w:rPr>
                <w:sz w:val="16"/>
                <w:szCs w:val="16"/>
              </w:rPr>
              <w:t>)</w:t>
            </w:r>
          </w:p>
        </w:tc>
      </w:tr>
      <w:tr w:rsidR="00335105" w:rsidRPr="00335105" w:rsidTr="00335105">
        <w:tc>
          <w:tcPr>
            <w:tcW w:w="2171" w:type="dxa"/>
          </w:tcPr>
          <w:p w:rsidR="00335105" w:rsidRPr="00335105" w:rsidRDefault="00335105" w:rsidP="006810AA">
            <w:pPr>
              <w:rPr>
                <w:b/>
                <w:sz w:val="16"/>
                <w:szCs w:val="16"/>
              </w:rPr>
            </w:pPr>
            <w:r w:rsidRPr="00335105">
              <w:rPr>
                <w:b/>
                <w:sz w:val="16"/>
                <w:szCs w:val="16"/>
              </w:rPr>
              <w:t>Attachment Theory</w:t>
            </w:r>
          </w:p>
        </w:tc>
        <w:tc>
          <w:tcPr>
            <w:tcW w:w="2091" w:type="dxa"/>
          </w:tcPr>
          <w:p w:rsidR="00335105" w:rsidRPr="00335105" w:rsidRDefault="00335105" w:rsidP="006810AA">
            <w:pPr>
              <w:rPr>
                <w:sz w:val="16"/>
                <w:szCs w:val="16"/>
              </w:rPr>
            </w:pPr>
            <w:r w:rsidRPr="00335105">
              <w:rPr>
                <w:sz w:val="16"/>
                <w:szCs w:val="16"/>
              </w:rPr>
              <w:t>Focus on nature and impact of child maltreatment and how to intervene (not why child maltreatment occurs).</w:t>
            </w:r>
          </w:p>
          <w:p w:rsidR="00335105" w:rsidRPr="00335105" w:rsidRDefault="00335105" w:rsidP="006810AA">
            <w:pPr>
              <w:rPr>
                <w:sz w:val="16"/>
                <w:szCs w:val="16"/>
              </w:rPr>
            </w:pPr>
            <w:r w:rsidRPr="00335105">
              <w:rPr>
                <w:sz w:val="16"/>
                <w:szCs w:val="16"/>
              </w:rPr>
              <w:t xml:space="preserve">Children need consistent nurturance and protection. </w:t>
            </w:r>
          </w:p>
        </w:tc>
        <w:tc>
          <w:tcPr>
            <w:tcW w:w="1144" w:type="dxa"/>
          </w:tcPr>
          <w:p w:rsidR="00335105" w:rsidRPr="00335105" w:rsidRDefault="00335105" w:rsidP="006810AA">
            <w:pPr>
              <w:rPr>
                <w:sz w:val="16"/>
                <w:szCs w:val="16"/>
              </w:rPr>
            </w:pPr>
            <w:r w:rsidRPr="00335105">
              <w:rPr>
                <w:sz w:val="16"/>
                <w:szCs w:val="16"/>
              </w:rPr>
              <w:t>Micro</w:t>
            </w:r>
          </w:p>
        </w:tc>
        <w:tc>
          <w:tcPr>
            <w:tcW w:w="2287" w:type="dxa"/>
          </w:tcPr>
          <w:p w:rsidR="00335105" w:rsidRPr="00335105" w:rsidRDefault="00335105" w:rsidP="006810AA">
            <w:pPr>
              <w:rPr>
                <w:b/>
                <w:sz w:val="16"/>
                <w:szCs w:val="16"/>
              </w:rPr>
            </w:pPr>
            <w:r w:rsidRPr="00335105">
              <w:rPr>
                <w:sz w:val="16"/>
                <w:szCs w:val="16"/>
              </w:rPr>
              <w:t>External, controllable and unstable</w:t>
            </w:r>
          </w:p>
        </w:tc>
        <w:tc>
          <w:tcPr>
            <w:tcW w:w="2855" w:type="dxa"/>
          </w:tcPr>
          <w:p w:rsidR="00335105" w:rsidRPr="00335105" w:rsidRDefault="00335105" w:rsidP="006810AA">
            <w:pPr>
              <w:rPr>
                <w:sz w:val="16"/>
                <w:szCs w:val="16"/>
              </w:rPr>
            </w:pPr>
            <w:r w:rsidRPr="00335105">
              <w:rPr>
                <w:sz w:val="16"/>
                <w:szCs w:val="16"/>
              </w:rPr>
              <w:t>1)Engage parents and other family to keep families together</w:t>
            </w:r>
          </w:p>
          <w:p w:rsidR="00335105" w:rsidRPr="00335105" w:rsidRDefault="00335105" w:rsidP="006810AA">
            <w:pPr>
              <w:rPr>
                <w:sz w:val="16"/>
                <w:szCs w:val="16"/>
              </w:rPr>
            </w:pPr>
            <w:proofErr w:type="gramStart"/>
            <w:r w:rsidRPr="00335105">
              <w:rPr>
                <w:sz w:val="16"/>
                <w:szCs w:val="16"/>
              </w:rPr>
              <w:t>2)Removal</w:t>
            </w:r>
            <w:proofErr w:type="gramEnd"/>
            <w:r w:rsidRPr="00335105">
              <w:rPr>
                <w:sz w:val="16"/>
                <w:szCs w:val="16"/>
              </w:rPr>
              <w:t xml:space="preserve"> </w:t>
            </w:r>
            <w:r w:rsidR="00446CCB">
              <w:rPr>
                <w:sz w:val="16"/>
                <w:szCs w:val="16"/>
              </w:rPr>
              <w:t>has great potential to</w:t>
            </w:r>
            <w:r w:rsidR="00446CCB" w:rsidRPr="00335105">
              <w:rPr>
                <w:sz w:val="16"/>
                <w:szCs w:val="16"/>
              </w:rPr>
              <w:t xml:space="preserve"> </w:t>
            </w:r>
            <w:r w:rsidRPr="00335105">
              <w:rPr>
                <w:sz w:val="16"/>
                <w:szCs w:val="16"/>
              </w:rPr>
              <w:t>harm children</w:t>
            </w:r>
            <w:r w:rsidR="00446CCB">
              <w:rPr>
                <w:sz w:val="16"/>
                <w:szCs w:val="16"/>
              </w:rPr>
              <w:t>.  Work to minimize disruptions in attachment.</w:t>
            </w:r>
            <w:r w:rsidRPr="00335105">
              <w:rPr>
                <w:sz w:val="16"/>
                <w:szCs w:val="16"/>
              </w:rPr>
              <w:t xml:space="preserve"> </w:t>
            </w:r>
          </w:p>
          <w:p w:rsidR="00335105" w:rsidRPr="00335105" w:rsidRDefault="00335105" w:rsidP="006810AA">
            <w:pPr>
              <w:rPr>
                <w:sz w:val="16"/>
                <w:szCs w:val="16"/>
              </w:rPr>
            </w:pPr>
            <w:r w:rsidRPr="00335105">
              <w:rPr>
                <w:sz w:val="16"/>
                <w:szCs w:val="16"/>
              </w:rPr>
              <w:t>3)It matters where children are placed</w:t>
            </w:r>
            <w:r w:rsidR="00446CCB">
              <w:rPr>
                <w:sz w:val="16"/>
                <w:szCs w:val="16"/>
              </w:rPr>
              <w:t xml:space="preserve"> – assure that children have opportunities for health attachment</w:t>
            </w:r>
          </w:p>
        </w:tc>
      </w:tr>
      <w:tr w:rsidR="00335105" w:rsidRPr="00335105" w:rsidTr="00335105">
        <w:tc>
          <w:tcPr>
            <w:tcW w:w="2171" w:type="dxa"/>
          </w:tcPr>
          <w:p w:rsidR="00335105" w:rsidRPr="00335105" w:rsidRDefault="00335105" w:rsidP="006810AA">
            <w:pPr>
              <w:rPr>
                <w:b/>
                <w:sz w:val="16"/>
                <w:szCs w:val="16"/>
              </w:rPr>
            </w:pPr>
            <w:r w:rsidRPr="00335105">
              <w:rPr>
                <w:b/>
                <w:sz w:val="16"/>
                <w:szCs w:val="16"/>
              </w:rPr>
              <w:t>Theory</w:t>
            </w:r>
          </w:p>
        </w:tc>
        <w:tc>
          <w:tcPr>
            <w:tcW w:w="2091" w:type="dxa"/>
          </w:tcPr>
          <w:p w:rsidR="00335105" w:rsidRPr="00335105" w:rsidRDefault="00335105" w:rsidP="006810AA">
            <w:pPr>
              <w:rPr>
                <w:b/>
                <w:sz w:val="16"/>
                <w:szCs w:val="16"/>
              </w:rPr>
            </w:pPr>
            <w:r w:rsidRPr="00335105">
              <w:rPr>
                <w:b/>
                <w:sz w:val="16"/>
                <w:szCs w:val="16"/>
              </w:rPr>
              <w:t>How it explains the root of the problem of child maltreatment</w:t>
            </w:r>
          </w:p>
        </w:tc>
        <w:tc>
          <w:tcPr>
            <w:tcW w:w="1144" w:type="dxa"/>
          </w:tcPr>
          <w:p w:rsidR="00335105" w:rsidRPr="00335105" w:rsidRDefault="00335105" w:rsidP="006810AA">
            <w:pPr>
              <w:rPr>
                <w:b/>
                <w:sz w:val="16"/>
                <w:szCs w:val="16"/>
              </w:rPr>
            </w:pPr>
            <w:r w:rsidRPr="00335105">
              <w:rPr>
                <w:b/>
                <w:sz w:val="16"/>
                <w:szCs w:val="16"/>
              </w:rPr>
              <w:t>Level of Explanation</w:t>
            </w:r>
          </w:p>
        </w:tc>
        <w:tc>
          <w:tcPr>
            <w:tcW w:w="2287" w:type="dxa"/>
          </w:tcPr>
          <w:p w:rsidR="00335105" w:rsidRPr="00335105" w:rsidRDefault="00335105" w:rsidP="006810AA">
            <w:pPr>
              <w:rPr>
                <w:b/>
                <w:sz w:val="16"/>
                <w:szCs w:val="16"/>
              </w:rPr>
            </w:pPr>
            <w:r w:rsidRPr="00335105">
              <w:rPr>
                <w:b/>
                <w:sz w:val="16"/>
                <w:szCs w:val="16"/>
              </w:rPr>
              <w:t>Attributions</w:t>
            </w:r>
          </w:p>
        </w:tc>
        <w:tc>
          <w:tcPr>
            <w:tcW w:w="2855" w:type="dxa"/>
          </w:tcPr>
          <w:p w:rsidR="00335105" w:rsidRPr="00335105" w:rsidRDefault="00335105" w:rsidP="006810AA">
            <w:pPr>
              <w:rPr>
                <w:b/>
                <w:sz w:val="16"/>
                <w:szCs w:val="16"/>
              </w:rPr>
            </w:pPr>
            <w:r w:rsidRPr="00335105">
              <w:rPr>
                <w:b/>
                <w:sz w:val="16"/>
                <w:szCs w:val="16"/>
              </w:rPr>
              <w:t>Implications for child welfare practice</w:t>
            </w:r>
          </w:p>
        </w:tc>
      </w:tr>
      <w:tr w:rsidR="00335105" w:rsidRPr="00335105" w:rsidTr="00335105">
        <w:tc>
          <w:tcPr>
            <w:tcW w:w="2171" w:type="dxa"/>
          </w:tcPr>
          <w:p w:rsidR="00335105" w:rsidRPr="00335105" w:rsidRDefault="00335105" w:rsidP="006810AA">
            <w:pPr>
              <w:rPr>
                <w:b/>
                <w:sz w:val="16"/>
                <w:szCs w:val="16"/>
              </w:rPr>
            </w:pPr>
            <w:r w:rsidRPr="00335105">
              <w:rPr>
                <w:b/>
                <w:sz w:val="16"/>
                <w:szCs w:val="16"/>
              </w:rPr>
              <w:t>INTERVENTION</w:t>
            </w:r>
          </w:p>
        </w:tc>
        <w:tc>
          <w:tcPr>
            <w:tcW w:w="2091" w:type="dxa"/>
          </w:tcPr>
          <w:p w:rsidR="00335105" w:rsidRPr="00335105" w:rsidRDefault="00335105" w:rsidP="006810AA">
            <w:pPr>
              <w:rPr>
                <w:b/>
                <w:sz w:val="16"/>
                <w:szCs w:val="16"/>
              </w:rPr>
            </w:pPr>
          </w:p>
        </w:tc>
        <w:tc>
          <w:tcPr>
            <w:tcW w:w="1144" w:type="dxa"/>
          </w:tcPr>
          <w:p w:rsidR="00335105" w:rsidRPr="00335105" w:rsidRDefault="00335105" w:rsidP="006810AA">
            <w:pPr>
              <w:rPr>
                <w:b/>
                <w:sz w:val="16"/>
                <w:szCs w:val="16"/>
              </w:rPr>
            </w:pPr>
          </w:p>
        </w:tc>
        <w:tc>
          <w:tcPr>
            <w:tcW w:w="2287" w:type="dxa"/>
          </w:tcPr>
          <w:p w:rsidR="00335105" w:rsidRPr="00335105" w:rsidRDefault="00335105" w:rsidP="006810AA">
            <w:pPr>
              <w:rPr>
                <w:b/>
                <w:sz w:val="16"/>
                <w:szCs w:val="16"/>
              </w:rPr>
            </w:pPr>
          </w:p>
        </w:tc>
        <w:tc>
          <w:tcPr>
            <w:tcW w:w="2855" w:type="dxa"/>
          </w:tcPr>
          <w:p w:rsidR="00335105" w:rsidRPr="00335105" w:rsidRDefault="00335105" w:rsidP="006810AA">
            <w:pPr>
              <w:rPr>
                <w:b/>
                <w:sz w:val="16"/>
                <w:szCs w:val="16"/>
              </w:rPr>
            </w:pPr>
          </w:p>
        </w:tc>
      </w:tr>
      <w:tr w:rsidR="00335105" w:rsidRPr="00335105" w:rsidTr="00335105">
        <w:tc>
          <w:tcPr>
            <w:tcW w:w="2171" w:type="dxa"/>
          </w:tcPr>
          <w:p w:rsidR="00335105" w:rsidRPr="00335105" w:rsidRDefault="00335105" w:rsidP="006810AA">
            <w:pPr>
              <w:rPr>
                <w:b/>
                <w:sz w:val="16"/>
                <w:szCs w:val="16"/>
              </w:rPr>
            </w:pPr>
            <w:r w:rsidRPr="00335105">
              <w:rPr>
                <w:b/>
                <w:sz w:val="16"/>
                <w:szCs w:val="16"/>
              </w:rPr>
              <w:t>BEHAVIORISM</w:t>
            </w:r>
          </w:p>
          <w:p w:rsidR="00335105" w:rsidRPr="00335105" w:rsidRDefault="00335105" w:rsidP="006810AA">
            <w:pPr>
              <w:rPr>
                <w:b/>
                <w:sz w:val="16"/>
                <w:szCs w:val="16"/>
              </w:rPr>
            </w:pPr>
            <w:r w:rsidRPr="00335105">
              <w:rPr>
                <w:b/>
                <w:sz w:val="16"/>
                <w:szCs w:val="16"/>
              </w:rPr>
              <w:t>Social Learning Theory</w:t>
            </w:r>
          </w:p>
          <w:p w:rsidR="00335105" w:rsidRPr="00335105" w:rsidRDefault="00335105" w:rsidP="006810AA">
            <w:pPr>
              <w:rPr>
                <w:b/>
                <w:sz w:val="16"/>
                <w:szCs w:val="16"/>
              </w:rPr>
            </w:pPr>
            <w:r w:rsidRPr="00335105">
              <w:rPr>
                <w:b/>
                <w:sz w:val="16"/>
                <w:szCs w:val="16"/>
              </w:rPr>
              <w:t>Tie with Cognitive Processes</w:t>
            </w:r>
          </w:p>
          <w:p w:rsidR="00335105" w:rsidRPr="00335105" w:rsidRDefault="00335105" w:rsidP="006810AA">
            <w:pPr>
              <w:rPr>
                <w:b/>
                <w:sz w:val="16"/>
                <w:szCs w:val="16"/>
              </w:rPr>
            </w:pPr>
            <w:r w:rsidRPr="00335105">
              <w:rPr>
                <w:b/>
                <w:sz w:val="16"/>
                <w:szCs w:val="16"/>
              </w:rPr>
              <w:t>CB Family Therapy</w:t>
            </w:r>
          </w:p>
          <w:p w:rsidR="00335105" w:rsidRPr="00335105" w:rsidRDefault="00335105" w:rsidP="006810AA">
            <w:pPr>
              <w:rPr>
                <w:b/>
                <w:sz w:val="16"/>
                <w:szCs w:val="16"/>
              </w:rPr>
            </w:pPr>
            <w:r w:rsidRPr="00335105">
              <w:rPr>
                <w:b/>
                <w:sz w:val="16"/>
                <w:szCs w:val="16"/>
              </w:rPr>
              <w:t xml:space="preserve">CBT, </w:t>
            </w:r>
            <w:proofErr w:type="spellStart"/>
            <w:r w:rsidRPr="00335105">
              <w:rPr>
                <w:b/>
                <w:sz w:val="16"/>
                <w:szCs w:val="16"/>
              </w:rPr>
              <w:t>TF</w:t>
            </w:r>
            <w:proofErr w:type="spellEnd"/>
            <w:r w:rsidRPr="00335105">
              <w:rPr>
                <w:b/>
                <w:sz w:val="16"/>
                <w:szCs w:val="16"/>
              </w:rPr>
              <w:t>-CBT, etc.</w:t>
            </w:r>
          </w:p>
          <w:p w:rsidR="00335105" w:rsidRPr="00335105" w:rsidRDefault="00335105" w:rsidP="006810AA">
            <w:pPr>
              <w:rPr>
                <w:b/>
                <w:sz w:val="16"/>
                <w:szCs w:val="16"/>
              </w:rPr>
            </w:pPr>
            <w:r w:rsidRPr="00335105">
              <w:rPr>
                <w:b/>
                <w:sz w:val="16"/>
                <w:szCs w:val="16"/>
              </w:rPr>
              <w:t xml:space="preserve">Relapse Prevention </w:t>
            </w:r>
          </w:p>
          <w:p w:rsidR="00335105" w:rsidRPr="00335105" w:rsidRDefault="00335105" w:rsidP="006810AA">
            <w:pPr>
              <w:rPr>
                <w:b/>
                <w:sz w:val="16"/>
                <w:szCs w:val="16"/>
              </w:rPr>
            </w:pPr>
            <w:r w:rsidRPr="00335105">
              <w:rPr>
                <w:b/>
                <w:sz w:val="16"/>
                <w:szCs w:val="16"/>
              </w:rPr>
              <w:t xml:space="preserve">Empowerment </w:t>
            </w:r>
          </w:p>
        </w:tc>
        <w:tc>
          <w:tcPr>
            <w:tcW w:w="2091" w:type="dxa"/>
          </w:tcPr>
          <w:p w:rsidR="00335105" w:rsidRPr="00335105" w:rsidRDefault="00335105" w:rsidP="006810AA">
            <w:pPr>
              <w:rPr>
                <w:sz w:val="16"/>
                <w:szCs w:val="16"/>
              </w:rPr>
            </w:pPr>
            <w:r w:rsidRPr="00335105">
              <w:rPr>
                <w:sz w:val="16"/>
                <w:szCs w:val="16"/>
              </w:rPr>
              <w:t>Cause of maltreatment is a result of parents’ own conditioning and social learning</w:t>
            </w:r>
          </w:p>
          <w:p w:rsidR="00335105" w:rsidRPr="00335105" w:rsidRDefault="00335105" w:rsidP="006810AA">
            <w:pPr>
              <w:rPr>
                <w:sz w:val="16"/>
                <w:szCs w:val="16"/>
              </w:rPr>
            </w:pPr>
          </w:p>
          <w:p w:rsidR="00335105" w:rsidRPr="00335105" w:rsidRDefault="00335105" w:rsidP="009E356F">
            <w:pPr>
              <w:rPr>
                <w:sz w:val="16"/>
                <w:szCs w:val="16"/>
              </w:rPr>
            </w:pPr>
            <w:r w:rsidRPr="00335105">
              <w:rPr>
                <w:sz w:val="16"/>
                <w:szCs w:val="16"/>
              </w:rPr>
              <w:t>Cognitive distortions and emotions can exacerbate the problem</w:t>
            </w:r>
          </w:p>
        </w:tc>
        <w:tc>
          <w:tcPr>
            <w:tcW w:w="1144" w:type="dxa"/>
          </w:tcPr>
          <w:p w:rsidR="00335105" w:rsidRPr="00335105" w:rsidRDefault="00335105" w:rsidP="009E356F">
            <w:pPr>
              <w:rPr>
                <w:sz w:val="16"/>
                <w:szCs w:val="16"/>
              </w:rPr>
            </w:pPr>
            <w:proofErr w:type="spellStart"/>
            <w:r w:rsidRPr="00335105">
              <w:rPr>
                <w:sz w:val="16"/>
                <w:szCs w:val="16"/>
              </w:rPr>
              <w:t>Mico</w:t>
            </w:r>
            <w:proofErr w:type="spellEnd"/>
          </w:p>
        </w:tc>
        <w:tc>
          <w:tcPr>
            <w:tcW w:w="2287" w:type="dxa"/>
          </w:tcPr>
          <w:p w:rsidR="00335105" w:rsidRPr="00335105" w:rsidRDefault="00335105" w:rsidP="006810AA">
            <w:pPr>
              <w:rPr>
                <w:sz w:val="16"/>
                <w:szCs w:val="16"/>
              </w:rPr>
            </w:pPr>
            <w:r w:rsidRPr="00335105">
              <w:rPr>
                <w:sz w:val="16"/>
                <w:szCs w:val="16"/>
              </w:rPr>
              <w:t>External, stable (or unstable), uncontrollable</w:t>
            </w:r>
          </w:p>
          <w:p w:rsidR="00335105" w:rsidRPr="00335105" w:rsidRDefault="00335105" w:rsidP="006810AA">
            <w:pPr>
              <w:rPr>
                <w:sz w:val="16"/>
                <w:szCs w:val="16"/>
              </w:rPr>
            </w:pPr>
          </w:p>
          <w:p w:rsidR="00335105" w:rsidRPr="00335105" w:rsidRDefault="00335105" w:rsidP="006810AA">
            <w:pPr>
              <w:rPr>
                <w:sz w:val="16"/>
                <w:szCs w:val="16"/>
              </w:rPr>
            </w:pPr>
            <w:r w:rsidRPr="00335105">
              <w:rPr>
                <w:sz w:val="16"/>
                <w:szCs w:val="16"/>
              </w:rPr>
              <w:t>But can take control (self-efficacy)</w:t>
            </w:r>
          </w:p>
        </w:tc>
        <w:tc>
          <w:tcPr>
            <w:tcW w:w="2855" w:type="dxa"/>
          </w:tcPr>
          <w:p w:rsidR="00335105" w:rsidRPr="00335105" w:rsidRDefault="00335105" w:rsidP="006810AA">
            <w:pPr>
              <w:rPr>
                <w:sz w:val="16"/>
                <w:szCs w:val="16"/>
              </w:rPr>
            </w:pPr>
            <w:r w:rsidRPr="00335105">
              <w:rPr>
                <w:sz w:val="16"/>
                <w:szCs w:val="16"/>
              </w:rPr>
              <w:t>1)Sequence of events</w:t>
            </w:r>
          </w:p>
          <w:p w:rsidR="00335105" w:rsidRPr="00335105" w:rsidRDefault="00335105" w:rsidP="006810AA">
            <w:pPr>
              <w:rPr>
                <w:sz w:val="16"/>
                <w:szCs w:val="16"/>
              </w:rPr>
            </w:pPr>
            <w:r w:rsidRPr="00335105">
              <w:rPr>
                <w:sz w:val="16"/>
                <w:szCs w:val="16"/>
              </w:rPr>
              <w:t>2)Understand triggers</w:t>
            </w:r>
          </w:p>
          <w:p w:rsidR="00335105" w:rsidRPr="00335105" w:rsidRDefault="00335105" w:rsidP="006810AA">
            <w:pPr>
              <w:rPr>
                <w:sz w:val="16"/>
                <w:szCs w:val="16"/>
              </w:rPr>
            </w:pPr>
            <w:r w:rsidRPr="00335105">
              <w:rPr>
                <w:sz w:val="16"/>
                <w:szCs w:val="16"/>
              </w:rPr>
              <w:t>3)Interrupt pattern, reinforce new behavior to prevent relapse</w:t>
            </w:r>
          </w:p>
          <w:p w:rsidR="00335105" w:rsidRPr="00335105" w:rsidRDefault="00335105" w:rsidP="006810AA">
            <w:pPr>
              <w:rPr>
                <w:sz w:val="16"/>
                <w:szCs w:val="16"/>
              </w:rPr>
            </w:pPr>
            <w:r w:rsidRPr="00335105">
              <w:rPr>
                <w:sz w:val="16"/>
                <w:szCs w:val="16"/>
              </w:rPr>
              <w:t>4)Use of CBT and other therapies to give parents tools</w:t>
            </w:r>
          </w:p>
          <w:p w:rsidR="00335105" w:rsidRPr="00335105" w:rsidRDefault="00335105" w:rsidP="006810AA">
            <w:pPr>
              <w:rPr>
                <w:sz w:val="16"/>
                <w:szCs w:val="16"/>
              </w:rPr>
            </w:pPr>
            <w:r w:rsidRPr="00335105">
              <w:rPr>
                <w:sz w:val="16"/>
                <w:szCs w:val="16"/>
              </w:rPr>
              <w:t xml:space="preserve">5)Case plans include </w:t>
            </w:r>
            <w:proofErr w:type="spellStart"/>
            <w:r w:rsidRPr="00335105">
              <w:rPr>
                <w:sz w:val="16"/>
                <w:szCs w:val="16"/>
              </w:rPr>
              <w:t>ILOs</w:t>
            </w:r>
            <w:proofErr w:type="spellEnd"/>
            <w:r w:rsidRPr="00335105">
              <w:rPr>
                <w:sz w:val="16"/>
                <w:szCs w:val="16"/>
              </w:rPr>
              <w:t xml:space="preserve"> as well as </w:t>
            </w:r>
            <w:proofErr w:type="spellStart"/>
            <w:r w:rsidRPr="00335105">
              <w:rPr>
                <w:sz w:val="16"/>
                <w:szCs w:val="16"/>
              </w:rPr>
              <w:t>FLOs</w:t>
            </w:r>
            <w:proofErr w:type="spellEnd"/>
          </w:p>
        </w:tc>
      </w:tr>
    </w:tbl>
    <w:p w:rsidR="00335105" w:rsidRPr="00335105" w:rsidRDefault="00335105" w:rsidP="00335105">
      <w:pPr>
        <w:rPr>
          <w:b/>
          <w:sz w:val="16"/>
          <w:szCs w:val="16"/>
        </w:rPr>
      </w:pPr>
    </w:p>
    <w:sectPr w:rsidR="00335105" w:rsidRPr="00335105" w:rsidSect="00335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69" w:rsidRDefault="00A15769" w:rsidP="007446AB">
      <w:r>
        <w:separator/>
      </w:r>
    </w:p>
  </w:endnote>
  <w:endnote w:type="continuationSeparator" w:id="0">
    <w:p w:rsidR="00A15769" w:rsidRDefault="00A15769" w:rsidP="0074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69" w:rsidRDefault="00A15769" w:rsidP="007446AB">
      <w:r>
        <w:separator/>
      </w:r>
    </w:p>
  </w:footnote>
  <w:footnote w:type="continuationSeparator" w:id="0">
    <w:p w:rsidR="00A15769" w:rsidRDefault="00A15769" w:rsidP="00744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05"/>
    <w:rsid w:val="00171D59"/>
    <w:rsid w:val="00335105"/>
    <w:rsid w:val="003829BC"/>
    <w:rsid w:val="003F0952"/>
    <w:rsid w:val="00446CCB"/>
    <w:rsid w:val="007446AB"/>
    <w:rsid w:val="009E356F"/>
    <w:rsid w:val="00A15769"/>
    <w:rsid w:val="00A72265"/>
    <w:rsid w:val="00CC6EDE"/>
    <w:rsid w:val="00C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4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6AB"/>
  </w:style>
  <w:style w:type="paragraph" w:styleId="Footer">
    <w:name w:val="footer"/>
    <w:basedOn w:val="Normal"/>
    <w:link w:val="FooterChar"/>
    <w:uiPriority w:val="99"/>
    <w:unhideWhenUsed/>
    <w:rsid w:val="00744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4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6AB"/>
  </w:style>
  <w:style w:type="paragraph" w:styleId="Footer">
    <w:name w:val="footer"/>
    <w:basedOn w:val="Normal"/>
    <w:link w:val="FooterChar"/>
    <w:uiPriority w:val="99"/>
    <w:unhideWhenUsed/>
    <w:rsid w:val="00744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apbarb01</dc:creator>
  <cp:lastModifiedBy>Melissa S. Connelly</cp:lastModifiedBy>
  <cp:revision>2</cp:revision>
  <dcterms:created xsi:type="dcterms:W3CDTF">2014-01-09T20:10:00Z</dcterms:created>
  <dcterms:modified xsi:type="dcterms:W3CDTF">2014-01-09T20:10:00Z</dcterms:modified>
</cp:coreProperties>
</file>