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32" w:rsidRDefault="00B16432" w:rsidP="00D6701B">
      <w:pPr>
        <w:jc w:val="center"/>
        <w:rPr>
          <w:rFonts w:ascii="Georgia" w:hAnsi="Georgia"/>
          <w:b/>
          <w:sz w:val="20"/>
        </w:rPr>
      </w:pPr>
      <w:r w:rsidRPr="00B16432">
        <w:rPr>
          <w:rFonts w:ascii="Georgia" w:hAnsi="Georgia"/>
          <w:b/>
          <w:noProof/>
          <w:sz w:val="20"/>
        </w:rPr>
        <mc:AlternateContent>
          <mc:Choice Requires="wps">
            <w:drawing>
              <wp:anchor distT="0" distB="0" distL="114300" distR="114300" simplePos="0" relativeHeight="251661312" behindDoc="0" locked="0" layoutInCell="1" allowOverlap="1" wp14:anchorId="4B636215" wp14:editId="3EB6A934">
                <wp:simplePos x="0" y="0"/>
                <wp:positionH relativeFrom="column">
                  <wp:posOffset>238774</wp:posOffset>
                </wp:positionH>
                <wp:positionV relativeFrom="paragraph">
                  <wp:posOffset>-528091</wp:posOffset>
                </wp:positionV>
                <wp:extent cx="1167130" cy="9721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972185"/>
                        </a:xfrm>
                        <a:prstGeom prst="rect">
                          <a:avLst/>
                        </a:prstGeom>
                        <a:noFill/>
                        <a:ln w="9525">
                          <a:noFill/>
                          <a:miter lim="800000"/>
                          <a:headEnd/>
                          <a:tailEnd/>
                        </a:ln>
                      </wps:spPr>
                      <wps:txbx>
                        <w:txbxContent>
                          <w:p w:rsidR="00EC4C2B" w:rsidRDefault="00EC4C2B" w:rsidP="00B16432">
                            <w:r>
                              <w:rPr>
                                <w:noProof/>
                              </w:rPr>
                              <w:drawing>
                                <wp:inline distT="0" distB="0" distL="0" distR="0" wp14:anchorId="54F5B435" wp14:editId="710F396E">
                                  <wp:extent cx="778213" cy="778213"/>
                                  <wp:effectExtent l="0" t="0" r="3175" b="3175"/>
                                  <wp:docPr id="22" name="Picture 22" descr="C:\Users\sevaughn\AppData\Local\Microsoft\Windows\Temporary Internet Files\Content.IE5\JS6FPQ83\MP900408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vaughn\AppData\Local\Microsoft\Windows\Temporary Internet Files\Content.IE5\JS6FPQ83\MP90040892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1" cy="7810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pt;margin-top:-41.6pt;width:91.9pt;height: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" filled="f" stroked="f">
                <v:textbox>
                  <w:txbxContent>
                    <w:p w:rsidR="00B16432" w:rsidRDefault="00B16432" w:rsidP="00B16432">
                      <w:r>
                        <w:rPr>
                          <w:noProof/>
                        </w:rPr>
                        <w:drawing>
                          <wp:inline distT="0" distB="0" distL="0" distR="0" wp14:anchorId="54F5B435" wp14:editId="710F396E">
                            <wp:extent cx="778213" cy="778213"/>
                            <wp:effectExtent l="0" t="0" r="3175" b="3175"/>
                            <wp:docPr id="22" name="Picture 22" descr="C:\Users\sevaughn\AppData\Local\Microsoft\Windows\Temporary Internet Files\Content.IE5\JS6FPQ83\MP900408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vaughn\AppData\Local\Microsoft\Windows\Temporary Internet Files\Content.IE5\JS6FPQ83\MP90040892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1" cy="781051"/>
                                    </a:xfrm>
                                    <a:prstGeom prst="rect">
                                      <a:avLst/>
                                    </a:prstGeom>
                                    <a:noFill/>
                                    <a:ln>
                                      <a:noFill/>
                                    </a:ln>
                                  </pic:spPr>
                                </pic:pic>
                              </a:graphicData>
                            </a:graphic>
                          </wp:inline>
                        </w:drawing>
                      </w:r>
                    </w:p>
                  </w:txbxContent>
                </v:textbox>
              </v:shape>
            </w:pict>
          </mc:Fallback>
        </mc:AlternateContent>
      </w:r>
      <w:r w:rsidRPr="00B16432">
        <w:rPr>
          <w:rFonts w:ascii="Georgia" w:hAnsi="Georgia"/>
          <w:b/>
          <w:noProof/>
          <w:sz w:val="20"/>
        </w:rPr>
        <mc:AlternateContent>
          <mc:Choice Requires="wps">
            <w:drawing>
              <wp:anchor distT="0" distB="0" distL="114300" distR="114300" simplePos="0" relativeHeight="251659264" behindDoc="0" locked="0" layoutInCell="1" allowOverlap="1" wp14:anchorId="5D6253A1" wp14:editId="202F2321">
                <wp:simplePos x="0" y="0"/>
                <wp:positionH relativeFrom="column">
                  <wp:posOffset>-535305</wp:posOffset>
                </wp:positionH>
                <wp:positionV relativeFrom="paragraph">
                  <wp:posOffset>-544830</wp:posOffset>
                </wp:positionV>
                <wp:extent cx="962660" cy="9721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972185"/>
                        </a:xfrm>
                        <a:prstGeom prst="rect">
                          <a:avLst/>
                        </a:prstGeom>
                        <a:noFill/>
                        <a:ln w="9525">
                          <a:noFill/>
                          <a:miter lim="800000"/>
                          <a:headEnd/>
                          <a:tailEnd/>
                        </a:ln>
                      </wps:spPr>
                      <wps:txbx>
                        <w:txbxContent>
                          <w:p w:rsidR="00EC4C2B" w:rsidRDefault="00EC4C2B">
                            <w:r>
                              <w:rPr>
                                <w:rFonts w:ascii="Times New Roman" w:hAnsi="Times New Roman"/>
                                <w:noProof/>
                                <w:color w:val="0000FF"/>
                              </w:rPr>
                              <w:drawing>
                                <wp:inline distT="0" distB="0" distL="0" distR="0" wp14:anchorId="0BE50CAF" wp14:editId="6D243E8F">
                                  <wp:extent cx="755015" cy="939800"/>
                                  <wp:effectExtent l="0" t="0" r="6985" b="0"/>
                                  <wp:docPr id="19" name="Picture 19" descr="CDSS_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DSS_logo_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015" cy="939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15pt;margin-top:-42.9pt;width:75.8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" filled="f" stroked="f">
                <v:textbox>
                  <w:txbxContent>
                    <w:p w:rsidR="00B16432" w:rsidRDefault="00B16432">
                      <w:r>
                        <w:rPr>
                          <w:rFonts w:ascii="Times New Roman" w:hAnsi="Times New Roman"/>
                          <w:noProof/>
                          <w:color w:val="0000FF"/>
                        </w:rPr>
                        <w:drawing>
                          <wp:inline distT="0" distB="0" distL="0" distR="0" wp14:anchorId="0BE50CAF" wp14:editId="6D243E8F">
                            <wp:extent cx="755015" cy="939800"/>
                            <wp:effectExtent l="0" t="0" r="6985" b="0"/>
                            <wp:docPr id="19" name="Picture 19" descr="CDSS_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DSS_logo_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015" cy="939800"/>
                                    </a:xfrm>
                                    <a:prstGeom prst="rect">
                                      <a:avLst/>
                                    </a:prstGeom>
                                    <a:noFill/>
                                    <a:ln>
                                      <a:noFill/>
                                    </a:ln>
                                  </pic:spPr>
                                </pic:pic>
                              </a:graphicData>
                            </a:graphic>
                          </wp:inline>
                        </w:drawing>
                      </w:r>
                    </w:p>
                  </w:txbxContent>
                </v:textbox>
              </v:shape>
            </w:pict>
          </mc:Fallback>
        </mc:AlternateContent>
      </w:r>
    </w:p>
    <w:p w:rsidR="00B16432" w:rsidRDefault="00B16432" w:rsidP="00D6701B">
      <w:pPr>
        <w:jc w:val="center"/>
        <w:rPr>
          <w:rFonts w:ascii="Georgia" w:hAnsi="Georgia"/>
          <w:b/>
          <w:sz w:val="20"/>
        </w:rPr>
      </w:pPr>
    </w:p>
    <w:p w:rsidR="00B16432" w:rsidRDefault="00B16432" w:rsidP="00D6701B">
      <w:pPr>
        <w:jc w:val="center"/>
        <w:rPr>
          <w:rFonts w:ascii="Georgia" w:hAnsi="Georgia"/>
          <w:b/>
          <w:sz w:val="20"/>
        </w:rPr>
      </w:pPr>
    </w:p>
    <w:p w:rsidR="00D6701B" w:rsidRDefault="00D6701B" w:rsidP="00B16432">
      <w:pPr>
        <w:jc w:val="center"/>
        <w:rPr>
          <w:rFonts w:ascii="Georgia" w:hAnsi="Georgia"/>
          <w:b/>
          <w:sz w:val="20"/>
        </w:rPr>
      </w:pPr>
      <w:r w:rsidRPr="00CA2926">
        <w:rPr>
          <w:rFonts w:ascii="Georgia" w:hAnsi="Georgia"/>
          <w:b/>
        </w:rPr>
        <w:t xml:space="preserve">STAGES OF IMPLEMENTATION </w:t>
      </w:r>
      <w:r>
        <w:rPr>
          <w:rFonts w:ascii="Georgia" w:hAnsi="Georgia"/>
          <w:b/>
          <w:sz w:val="20"/>
        </w:rPr>
        <w:t>– From Beginning to End</w:t>
      </w:r>
    </w:p>
    <w:p w:rsidR="00B16432" w:rsidRDefault="00B64651" w:rsidP="00D6701B">
      <w:pPr>
        <w:jc w:val="center"/>
        <w:rPr>
          <w:rFonts w:ascii="Georgia" w:hAnsi="Georgia"/>
          <w:b/>
          <w:sz w:val="20"/>
        </w:rPr>
      </w:pPr>
      <w:r>
        <w:rPr>
          <w:rFonts w:ascii="Georgia" w:hAnsi="Georgia"/>
          <w:b/>
          <w:noProof/>
          <w:sz w:val="20"/>
        </w:rPr>
        <mc:AlternateContent>
          <mc:Choice Requires="wps">
            <w:drawing>
              <wp:anchor distT="0" distB="0" distL="114300" distR="114300" simplePos="0" relativeHeight="251662336" behindDoc="0" locked="0" layoutInCell="1" allowOverlap="1" wp14:anchorId="7CCE7EF2" wp14:editId="18E8FBA8">
                <wp:simplePos x="0" y="0"/>
                <wp:positionH relativeFrom="column">
                  <wp:posOffset>-145415</wp:posOffset>
                </wp:positionH>
                <wp:positionV relativeFrom="paragraph">
                  <wp:posOffset>99492</wp:posOffset>
                </wp:positionV>
                <wp:extent cx="6254750" cy="0"/>
                <wp:effectExtent l="57150" t="38100" r="50800" b="95250"/>
                <wp:wrapNone/>
                <wp:docPr id="2" name="Straight Connector 2"/>
                <wp:cNvGraphicFramePr/>
                <a:graphic xmlns:a="http://schemas.openxmlformats.org/drawingml/2006/main">
                  <a:graphicData uri="http://schemas.microsoft.com/office/word/2010/wordprocessingShape">
                    <wps:wsp>
                      <wps:cNvCnPr/>
                      <wps:spPr>
                        <a:xfrm>
                          <a:off x="0" y="0"/>
                          <a:ext cx="625475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45pt,7.85pt" to="481.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" strokecolor="#8064a2 [3207]" strokeweight="3pt">
                <v:shadow on="t" color="black" opacity="22937f" origin=",.5" offset="0,.63889mm"/>
              </v:line>
            </w:pict>
          </mc:Fallback>
        </mc:AlternateContent>
      </w:r>
    </w:p>
    <w:p w:rsidR="00B16432" w:rsidRDefault="00B16432" w:rsidP="00D6701B">
      <w:pPr>
        <w:jc w:val="center"/>
        <w:rPr>
          <w:rFonts w:ascii="Georgia" w:hAnsi="Georgia"/>
          <w:b/>
          <w:sz w:val="20"/>
        </w:rPr>
      </w:pPr>
    </w:p>
    <w:p w:rsidR="008969B8" w:rsidRDefault="008969B8" w:rsidP="00D6701B">
      <w:pPr>
        <w:jc w:val="center"/>
        <w:rPr>
          <w:rFonts w:ascii="Georgia" w:hAnsi="Georgia"/>
          <w:b/>
          <w:sz w:val="20"/>
        </w:rPr>
      </w:pPr>
    </w:p>
    <w:p w:rsidR="008969B8" w:rsidRDefault="00B02B41" w:rsidP="00D6701B">
      <w:pPr>
        <w:jc w:val="center"/>
        <w:rPr>
          <w:rFonts w:ascii="Georgia" w:hAnsi="Georgia"/>
          <w:b/>
          <w:sz w:val="20"/>
        </w:rPr>
      </w:pPr>
      <w:r>
        <w:rPr>
          <w:rFonts w:ascii="Georgia" w:hAnsi="Georgia"/>
          <w:b/>
          <w:noProof/>
          <w:sz w:val="20"/>
        </w:rPr>
        <mc:AlternateContent>
          <mc:Choice Requires="wps">
            <w:drawing>
              <wp:anchor distT="0" distB="0" distL="114300" distR="114300" simplePos="0" relativeHeight="251663360" behindDoc="1" locked="0" layoutInCell="1" allowOverlap="1" wp14:anchorId="225CAA53" wp14:editId="57FF0074">
                <wp:simplePos x="0" y="0"/>
                <wp:positionH relativeFrom="column">
                  <wp:posOffset>-146050</wp:posOffset>
                </wp:positionH>
                <wp:positionV relativeFrom="paragraph">
                  <wp:posOffset>107950</wp:posOffset>
                </wp:positionV>
                <wp:extent cx="6254750" cy="6186170"/>
                <wp:effectExtent l="0" t="0" r="12700" b="24130"/>
                <wp:wrapNone/>
                <wp:docPr id="4" name="Rectangle 4"/>
                <wp:cNvGraphicFramePr/>
                <a:graphic xmlns:a="http://schemas.openxmlformats.org/drawingml/2006/main">
                  <a:graphicData uri="http://schemas.microsoft.com/office/word/2010/wordprocessingShape">
                    <wps:wsp>
                      <wps:cNvSpPr/>
                      <wps:spPr>
                        <a:xfrm>
                          <a:off x="0" y="0"/>
                          <a:ext cx="6254750" cy="6186170"/>
                        </a:xfrm>
                        <a:prstGeom prst="rect">
                          <a:avLst/>
                        </a:prstGeom>
                        <a:solidFill>
                          <a:schemeClr val="bg1">
                            <a:lumMod val="95000"/>
                          </a:schemeClr>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5pt;margin-top:8.5pt;width:492.5pt;height:48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" fillcolor="#f2f2f2 [3052]" strokecolor="#8064a2 [3207]" strokeweight="2pt"/>
            </w:pict>
          </mc:Fallback>
        </mc:AlternateContent>
      </w:r>
    </w:p>
    <w:p w:rsidR="00D6701B" w:rsidRDefault="00D6701B" w:rsidP="00D6701B">
      <w:pPr>
        <w:rPr>
          <w:rFonts w:ascii="Georgia" w:hAnsi="Georgia"/>
          <w:b/>
          <w:sz w:val="20"/>
        </w:rPr>
      </w:pPr>
    </w:p>
    <w:p w:rsidR="00D6701B" w:rsidRPr="00723926" w:rsidRDefault="00D6701B" w:rsidP="00D6701B">
      <w:pPr>
        <w:rPr>
          <w:rFonts w:ascii="Georgia" w:hAnsi="Georgia"/>
          <w:b/>
          <w:sz w:val="20"/>
        </w:rPr>
      </w:pPr>
      <w:r>
        <w:rPr>
          <w:rFonts w:ascii="Georgia" w:hAnsi="Georgia"/>
          <w:b/>
          <w:sz w:val="20"/>
        </w:rPr>
        <w:t xml:space="preserve">STEP ONE: </w:t>
      </w:r>
      <w:r w:rsidRPr="00723926">
        <w:rPr>
          <w:rFonts w:ascii="Georgia" w:hAnsi="Georgia"/>
          <w:b/>
          <w:sz w:val="20"/>
        </w:rPr>
        <w:t xml:space="preserve">EXPLORATION </w:t>
      </w:r>
    </w:p>
    <w:p w:rsidR="00D6701B" w:rsidRDefault="00D6701B" w:rsidP="00D6701B">
      <w:pPr>
        <w:rPr>
          <w:rFonts w:ascii="Georgia" w:hAnsi="Georgia"/>
          <w:sz w:val="20"/>
        </w:rPr>
      </w:pPr>
      <w:r>
        <w:rPr>
          <w:rFonts w:ascii="Georgia" w:hAnsi="Georgia"/>
          <w:sz w:val="20"/>
        </w:rPr>
        <w:t>During this stage, p</w:t>
      </w:r>
      <w:r w:rsidRPr="00723926">
        <w:rPr>
          <w:rFonts w:ascii="Georgia" w:hAnsi="Georgia"/>
          <w:sz w:val="20"/>
        </w:rPr>
        <w:t>eople have spent</w:t>
      </w:r>
      <w:r>
        <w:rPr>
          <w:rFonts w:ascii="Georgia" w:hAnsi="Georgia"/>
          <w:sz w:val="20"/>
        </w:rPr>
        <w:t xml:space="preserve"> some</w:t>
      </w:r>
      <w:r w:rsidRPr="00723926">
        <w:rPr>
          <w:rFonts w:ascii="Georgia" w:hAnsi="Georgia"/>
          <w:sz w:val="20"/>
        </w:rPr>
        <w:t xml:space="preserve"> time </w:t>
      </w:r>
      <w:r>
        <w:rPr>
          <w:rFonts w:ascii="Georgia" w:hAnsi="Georgia"/>
          <w:sz w:val="20"/>
        </w:rPr>
        <w:t xml:space="preserve">already </w:t>
      </w:r>
      <w:r w:rsidRPr="00723926">
        <w:rPr>
          <w:rFonts w:ascii="Georgia" w:hAnsi="Georgia"/>
          <w:sz w:val="20"/>
        </w:rPr>
        <w:t xml:space="preserve">looking at </w:t>
      </w:r>
      <w:r>
        <w:rPr>
          <w:rFonts w:ascii="Georgia" w:hAnsi="Georgia"/>
          <w:sz w:val="20"/>
        </w:rPr>
        <w:t>other</w:t>
      </w:r>
      <w:r w:rsidRPr="00723926">
        <w:rPr>
          <w:rFonts w:ascii="Georgia" w:hAnsi="Georgia"/>
          <w:sz w:val="20"/>
        </w:rPr>
        <w:t xml:space="preserve"> intervention</w:t>
      </w:r>
      <w:r>
        <w:rPr>
          <w:rFonts w:ascii="Georgia" w:hAnsi="Georgia"/>
          <w:sz w:val="20"/>
        </w:rPr>
        <w:t>s</w:t>
      </w:r>
      <w:r w:rsidRPr="00723926">
        <w:rPr>
          <w:rFonts w:ascii="Georgia" w:hAnsi="Georgia"/>
          <w:sz w:val="20"/>
        </w:rPr>
        <w:t>, program</w:t>
      </w:r>
      <w:r>
        <w:rPr>
          <w:rFonts w:ascii="Georgia" w:hAnsi="Georgia"/>
          <w:sz w:val="20"/>
        </w:rPr>
        <w:t>s</w:t>
      </w:r>
      <w:r w:rsidRPr="00723926">
        <w:rPr>
          <w:rFonts w:ascii="Georgia" w:hAnsi="Georgia"/>
          <w:sz w:val="20"/>
        </w:rPr>
        <w:t xml:space="preserve">, etc. </w:t>
      </w:r>
      <w:r>
        <w:rPr>
          <w:rFonts w:ascii="Georgia" w:hAnsi="Georgia"/>
          <w:sz w:val="20"/>
        </w:rPr>
        <w:t xml:space="preserve">that </w:t>
      </w:r>
      <w:r w:rsidRPr="00723926">
        <w:rPr>
          <w:rFonts w:ascii="Georgia" w:hAnsi="Georgia"/>
          <w:sz w:val="20"/>
        </w:rPr>
        <w:t xml:space="preserve">might satisfy </w:t>
      </w:r>
      <w:r>
        <w:rPr>
          <w:rFonts w:ascii="Georgia" w:hAnsi="Georgia"/>
          <w:sz w:val="20"/>
        </w:rPr>
        <w:t xml:space="preserve">their </w:t>
      </w:r>
      <w:r w:rsidRPr="00723926">
        <w:rPr>
          <w:rFonts w:ascii="Georgia" w:hAnsi="Georgia"/>
          <w:sz w:val="20"/>
        </w:rPr>
        <w:t xml:space="preserve">organizational needs.  </w:t>
      </w:r>
      <w:r>
        <w:rPr>
          <w:rFonts w:ascii="Georgia" w:hAnsi="Georgia"/>
          <w:sz w:val="20"/>
        </w:rPr>
        <w:t>A set of draft g</w:t>
      </w:r>
      <w:r w:rsidRPr="00723926">
        <w:rPr>
          <w:rFonts w:ascii="Georgia" w:hAnsi="Georgia"/>
          <w:sz w:val="20"/>
        </w:rPr>
        <w:t xml:space="preserve">oals </w:t>
      </w:r>
      <w:r>
        <w:rPr>
          <w:rFonts w:ascii="Georgia" w:hAnsi="Georgia"/>
          <w:sz w:val="20"/>
        </w:rPr>
        <w:t xml:space="preserve">and objectives </w:t>
      </w:r>
      <w:r w:rsidRPr="00723926">
        <w:rPr>
          <w:rFonts w:ascii="Georgia" w:hAnsi="Georgia"/>
          <w:sz w:val="20"/>
        </w:rPr>
        <w:t xml:space="preserve">may have been developed.  Organizers </w:t>
      </w:r>
      <w:r>
        <w:rPr>
          <w:rFonts w:ascii="Georgia" w:hAnsi="Georgia"/>
          <w:sz w:val="20"/>
        </w:rPr>
        <w:t xml:space="preserve">may be thinking about </w:t>
      </w:r>
      <w:r w:rsidRPr="00723926">
        <w:rPr>
          <w:rFonts w:ascii="Georgia" w:hAnsi="Georgia"/>
          <w:sz w:val="20"/>
        </w:rPr>
        <w:t xml:space="preserve">how to get buy in from </w:t>
      </w:r>
      <w:r>
        <w:rPr>
          <w:rFonts w:ascii="Georgia" w:hAnsi="Georgia"/>
          <w:sz w:val="20"/>
        </w:rPr>
        <w:t xml:space="preserve">staff and </w:t>
      </w:r>
      <w:r w:rsidRPr="00723926">
        <w:rPr>
          <w:rFonts w:ascii="Georgia" w:hAnsi="Georgia"/>
          <w:sz w:val="20"/>
        </w:rPr>
        <w:t>others</w:t>
      </w:r>
      <w:r w:rsidR="00521FEF">
        <w:rPr>
          <w:rFonts w:ascii="Georgia" w:hAnsi="Georgia"/>
          <w:sz w:val="20"/>
        </w:rPr>
        <w:t xml:space="preserve"> doing work in the same area</w:t>
      </w:r>
      <w:r w:rsidRPr="00723926">
        <w:rPr>
          <w:rFonts w:ascii="Georgia" w:hAnsi="Georgia"/>
          <w:sz w:val="20"/>
        </w:rPr>
        <w:t xml:space="preserve">.  Organizers may </w:t>
      </w:r>
      <w:r>
        <w:rPr>
          <w:rFonts w:ascii="Georgia" w:hAnsi="Georgia"/>
          <w:sz w:val="20"/>
        </w:rPr>
        <w:t xml:space="preserve">have already </w:t>
      </w:r>
      <w:r w:rsidRPr="00723926">
        <w:rPr>
          <w:rFonts w:ascii="Georgia" w:hAnsi="Georgia"/>
          <w:sz w:val="20"/>
        </w:rPr>
        <w:t>start</w:t>
      </w:r>
      <w:r>
        <w:rPr>
          <w:rFonts w:ascii="Georgia" w:hAnsi="Georgia"/>
          <w:sz w:val="20"/>
        </w:rPr>
        <w:t>ed</w:t>
      </w:r>
      <w:r w:rsidRPr="00723926">
        <w:rPr>
          <w:rFonts w:ascii="Georgia" w:hAnsi="Georgia"/>
          <w:sz w:val="20"/>
        </w:rPr>
        <w:t xml:space="preserve"> to think about </w:t>
      </w:r>
      <w:r>
        <w:rPr>
          <w:rFonts w:ascii="Georgia" w:hAnsi="Georgia"/>
          <w:sz w:val="20"/>
        </w:rPr>
        <w:t xml:space="preserve">what </w:t>
      </w:r>
      <w:r w:rsidRPr="00723926">
        <w:rPr>
          <w:rFonts w:ascii="Georgia" w:hAnsi="Georgia"/>
          <w:sz w:val="20"/>
        </w:rPr>
        <w:t>an action plan</w:t>
      </w:r>
      <w:r>
        <w:rPr>
          <w:rFonts w:ascii="Georgia" w:hAnsi="Georgia"/>
          <w:sz w:val="20"/>
        </w:rPr>
        <w:t xml:space="preserve"> might look like</w:t>
      </w:r>
      <w:r w:rsidRPr="00723926">
        <w:rPr>
          <w:rFonts w:ascii="Georgia" w:hAnsi="Georgia"/>
          <w:sz w:val="20"/>
        </w:rPr>
        <w:t>.</w:t>
      </w:r>
      <w:r>
        <w:rPr>
          <w:rFonts w:ascii="Georgia" w:hAnsi="Georgia"/>
          <w:sz w:val="20"/>
        </w:rPr>
        <w:t xml:space="preserve">  The initiative, program, or project has not been implemented yet.  Here are some ideas of what people may be doing during this stage:</w:t>
      </w:r>
      <w:r w:rsidRPr="00723926">
        <w:rPr>
          <w:rFonts w:ascii="Georgia" w:hAnsi="Georgia"/>
          <w:sz w:val="20"/>
        </w:rPr>
        <w:t xml:space="preserve">  </w:t>
      </w:r>
    </w:p>
    <w:p w:rsidR="00D6701B" w:rsidRPr="00723926" w:rsidRDefault="00D6701B" w:rsidP="00D6701B">
      <w:pPr>
        <w:rPr>
          <w:rFonts w:ascii="Georgia" w:hAnsi="Georgia"/>
          <w:sz w:val="20"/>
        </w:rPr>
      </w:pPr>
    </w:p>
    <w:p w:rsidR="00D6701B" w:rsidRDefault="00D6701B" w:rsidP="00D6701B">
      <w:pPr>
        <w:pStyle w:val="ListParagraph"/>
        <w:numPr>
          <w:ilvl w:val="0"/>
          <w:numId w:val="1"/>
        </w:numPr>
        <w:rPr>
          <w:rFonts w:ascii="Georgia" w:hAnsi="Georgia"/>
          <w:sz w:val="20"/>
        </w:rPr>
      </w:pPr>
      <w:r w:rsidRPr="00723926">
        <w:rPr>
          <w:rFonts w:ascii="Georgia" w:hAnsi="Georgia"/>
          <w:sz w:val="20"/>
        </w:rPr>
        <w:t>Explore and investigate what is already been done and is available</w:t>
      </w:r>
      <w:r>
        <w:rPr>
          <w:rFonts w:ascii="Georgia" w:hAnsi="Georgia"/>
          <w:sz w:val="20"/>
        </w:rPr>
        <w:t xml:space="preserve"> in the area of father engagement/father involvement.  Investigation might include:</w:t>
      </w:r>
    </w:p>
    <w:p w:rsidR="00D6701B" w:rsidRDefault="00D6701B" w:rsidP="00D6701B">
      <w:pPr>
        <w:pStyle w:val="ListParagraph"/>
        <w:numPr>
          <w:ilvl w:val="1"/>
          <w:numId w:val="1"/>
        </w:numPr>
        <w:rPr>
          <w:rFonts w:ascii="Georgia" w:hAnsi="Georgia"/>
          <w:sz w:val="20"/>
        </w:rPr>
      </w:pPr>
      <w:r>
        <w:rPr>
          <w:rFonts w:ascii="Georgia" w:hAnsi="Georgia"/>
          <w:sz w:val="20"/>
        </w:rPr>
        <w:t>Doing an Internet search</w:t>
      </w:r>
    </w:p>
    <w:p w:rsidR="00D6701B" w:rsidRDefault="00D6701B" w:rsidP="00D6701B">
      <w:pPr>
        <w:pStyle w:val="ListParagraph"/>
        <w:numPr>
          <w:ilvl w:val="1"/>
          <w:numId w:val="1"/>
        </w:numPr>
        <w:rPr>
          <w:rFonts w:ascii="Georgia" w:hAnsi="Georgia"/>
          <w:sz w:val="20"/>
        </w:rPr>
      </w:pPr>
      <w:r>
        <w:rPr>
          <w:rFonts w:ascii="Georgia" w:hAnsi="Georgia"/>
          <w:sz w:val="20"/>
        </w:rPr>
        <w:t>Asking someone from another county</w:t>
      </w:r>
    </w:p>
    <w:p w:rsidR="00D6701B" w:rsidRPr="00723926" w:rsidRDefault="00D6701B" w:rsidP="00D6701B">
      <w:pPr>
        <w:pStyle w:val="ListParagraph"/>
        <w:numPr>
          <w:ilvl w:val="1"/>
          <w:numId w:val="1"/>
        </w:numPr>
        <w:rPr>
          <w:rFonts w:ascii="Georgia" w:hAnsi="Georgia"/>
          <w:sz w:val="20"/>
        </w:rPr>
      </w:pPr>
      <w:r>
        <w:rPr>
          <w:rFonts w:ascii="Georgia" w:hAnsi="Georgia"/>
          <w:sz w:val="20"/>
        </w:rPr>
        <w:t>Attend an educational forum or conference to learn about what others are doing</w:t>
      </w:r>
    </w:p>
    <w:p w:rsidR="00D6701B" w:rsidRDefault="00D6701B" w:rsidP="00D6701B">
      <w:pPr>
        <w:pStyle w:val="ListParagraph"/>
        <w:numPr>
          <w:ilvl w:val="0"/>
          <w:numId w:val="1"/>
        </w:numPr>
        <w:rPr>
          <w:rFonts w:ascii="Georgia" w:hAnsi="Georgia"/>
          <w:sz w:val="20"/>
        </w:rPr>
      </w:pPr>
      <w:r w:rsidRPr="00723926">
        <w:rPr>
          <w:rFonts w:ascii="Georgia" w:hAnsi="Georgia"/>
          <w:sz w:val="20"/>
        </w:rPr>
        <w:t>Conduct an organizational assessment about what your organization may need and how it might proceed with father engagement/father involvement</w:t>
      </w:r>
    </w:p>
    <w:p w:rsidR="00D6701B" w:rsidRDefault="00D6701B" w:rsidP="00D6701B">
      <w:pPr>
        <w:pStyle w:val="ListParagraph"/>
        <w:numPr>
          <w:ilvl w:val="1"/>
          <w:numId w:val="1"/>
        </w:numPr>
        <w:rPr>
          <w:rFonts w:ascii="Georgia" w:hAnsi="Georgia"/>
          <w:sz w:val="20"/>
        </w:rPr>
      </w:pPr>
      <w:r>
        <w:rPr>
          <w:rFonts w:ascii="Georgia" w:hAnsi="Georgia"/>
          <w:sz w:val="20"/>
        </w:rPr>
        <w:t xml:space="preserve">This </w:t>
      </w:r>
      <w:r w:rsidRPr="00187524">
        <w:rPr>
          <w:rFonts w:ascii="Georgia" w:hAnsi="Georgia"/>
          <w:color w:val="0070C0"/>
          <w:sz w:val="20"/>
          <w:u w:val="single"/>
        </w:rPr>
        <w:t>initiative readiness assessment</w:t>
      </w:r>
      <w:r w:rsidRPr="00187524">
        <w:rPr>
          <w:rFonts w:ascii="Georgia" w:hAnsi="Georgia"/>
          <w:color w:val="0070C0"/>
          <w:sz w:val="20"/>
        </w:rPr>
        <w:t xml:space="preserve"> </w:t>
      </w:r>
      <w:r>
        <w:rPr>
          <w:rFonts w:ascii="Georgia" w:hAnsi="Georgia"/>
          <w:sz w:val="20"/>
        </w:rPr>
        <w:t>helps an organization to know more about if they are actually ready to implement a particular program or project.</w:t>
      </w:r>
    </w:p>
    <w:p w:rsidR="00D6701B" w:rsidRPr="00723926" w:rsidRDefault="00D6701B" w:rsidP="00D6701B">
      <w:pPr>
        <w:pStyle w:val="ListParagraph"/>
        <w:numPr>
          <w:ilvl w:val="1"/>
          <w:numId w:val="1"/>
        </w:numPr>
        <w:rPr>
          <w:rFonts w:ascii="Georgia" w:hAnsi="Georgia"/>
          <w:sz w:val="20"/>
        </w:rPr>
      </w:pPr>
      <w:r>
        <w:rPr>
          <w:rFonts w:ascii="Georgia" w:hAnsi="Georgia"/>
          <w:sz w:val="20"/>
        </w:rPr>
        <w:t xml:space="preserve">The University of Wisconsin, Extension provides a detailed example of a Nonprofit Organizational Assessment tool that you can use to guide your planning for your father engagement/father involvement efforts.  Their website is: </w:t>
      </w:r>
      <w:hyperlink r:id="rId12" w:history="1">
        <w:r w:rsidRPr="00DC0A3C">
          <w:rPr>
            <w:rStyle w:val="Hyperlink"/>
            <w:rFonts w:ascii="Georgia" w:hAnsi="Georgia"/>
            <w:sz w:val="20"/>
          </w:rPr>
          <w:t>http://www.uwex.edu/ces/cced/nonprofits/management/documents/assessment.pdf</w:t>
        </w:r>
      </w:hyperlink>
      <w:r>
        <w:rPr>
          <w:rFonts w:ascii="Georgia" w:hAnsi="Georgia"/>
          <w:sz w:val="20"/>
        </w:rPr>
        <w:t xml:space="preserve"> </w:t>
      </w:r>
    </w:p>
    <w:p w:rsidR="00D6701B" w:rsidRPr="00723926" w:rsidRDefault="00D6701B" w:rsidP="00D6701B">
      <w:pPr>
        <w:pStyle w:val="ListParagraph"/>
        <w:numPr>
          <w:ilvl w:val="0"/>
          <w:numId w:val="1"/>
        </w:numPr>
        <w:rPr>
          <w:rFonts w:ascii="Georgia" w:hAnsi="Georgia"/>
          <w:sz w:val="20"/>
        </w:rPr>
      </w:pPr>
      <w:r w:rsidRPr="00723926">
        <w:rPr>
          <w:rFonts w:ascii="Georgia" w:hAnsi="Georgia"/>
          <w:sz w:val="20"/>
        </w:rPr>
        <w:t>Think about the feasibility of implementing father engagement strategies</w:t>
      </w:r>
    </w:p>
    <w:p w:rsidR="00D6701B" w:rsidRDefault="00D6701B" w:rsidP="00D6701B">
      <w:pPr>
        <w:pStyle w:val="ListParagraph"/>
        <w:numPr>
          <w:ilvl w:val="1"/>
          <w:numId w:val="1"/>
        </w:numPr>
        <w:rPr>
          <w:rFonts w:ascii="Georgia" w:hAnsi="Georgia"/>
          <w:sz w:val="20"/>
        </w:rPr>
      </w:pPr>
      <w:r>
        <w:rPr>
          <w:rFonts w:ascii="Georgia" w:hAnsi="Georgia"/>
          <w:sz w:val="20"/>
        </w:rPr>
        <w:t>W</w:t>
      </w:r>
      <w:r w:rsidRPr="00723926">
        <w:rPr>
          <w:rFonts w:ascii="Georgia" w:hAnsi="Georgia"/>
          <w:sz w:val="20"/>
        </w:rPr>
        <w:t xml:space="preserve">ho </w:t>
      </w:r>
      <w:r>
        <w:rPr>
          <w:rFonts w:ascii="Georgia" w:hAnsi="Georgia"/>
          <w:sz w:val="20"/>
        </w:rPr>
        <w:t xml:space="preserve">will you target </w:t>
      </w:r>
      <w:r w:rsidRPr="00723926">
        <w:rPr>
          <w:rFonts w:ascii="Georgia" w:hAnsi="Georgia"/>
          <w:sz w:val="20"/>
        </w:rPr>
        <w:t xml:space="preserve">in the organization </w:t>
      </w:r>
      <w:r>
        <w:rPr>
          <w:rFonts w:ascii="Georgia" w:hAnsi="Georgia"/>
          <w:sz w:val="20"/>
        </w:rPr>
        <w:t xml:space="preserve">that will </w:t>
      </w:r>
      <w:r w:rsidRPr="00723926">
        <w:rPr>
          <w:rFonts w:ascii="Georgia" w:hAnsi="Georgia"/>
          <w:sz w:val="20"/>
        </w:rPr>
        <w:t xml:space="preserve">be helpful </w:t>
      </w:r>
      <w:r>
        <w:rPr>
          <w:rFonts w:ascii="Georgia" w:hAnsi="Georgia"/>
          <w:sz w:val="20"/>
        </w:rPr>
        <w:t>and an asset?</w:t>
      </w:r>
    </w:p>
    <w:p w:rsidR="00D6701B" w:rsidRDefault="00D6701B" w:rsidP="00D6701B">
      <w:pPr>
        <w:pStyle w:val="ListParagraph"/>
        <w:numPr>
          <w:ilvl w:val="1"/>
          <w:numId w:val="1"/>
        </w:numPr>
        <w:rPr>
          <w:rFonts w:ascii="Georgia" w:hAnsi="Georgia"/>
          <w:sz w:val="20"/>
        </w:rPr>
      </w:pPr>
      <w:r>
        <w:rPr>
          <w:rFonts w:ascii="Georgia" w:hAnsi="Georgia"/>
          <w:sz w:val="20"/>
        </w:rPr>
        <w:t xml:space="preserve">Are there other organizations, community partners, etc. who you can partner with to pool </w:t>
      </w:r>
      <w:proofErr w:type="gramStart"/>
      <w:r>
        <w:rPr>
          <w:rFonts w:ascii="Georgia" w:hAnsi="Georgia"/>
          <w:sz w:val="20"/>
        </w:rPr>
        <w:t>resources</w:t>
      </w:r>
      <w:proofErr w:type="gramEnd"/>
      <w:r>
        <w:rPr>
          <w:rFonts w:ascii="Georgia" w:hAnsi="Georgia"/>
          <w:sz w:val="20"/>
        </w:rPr>
        <w:t>?</w:t>
      </w:r>
    </w:p>
    <w:p w:rsidR="00D6701B" w:rsidRDefault="00D6701B" w:rsidP="00D6701B">
      <w:pPr>
        <w:pStyle w:val="ListParagraph"/>
        <w:numPr>
          <w:ilvl w:val="1"/>
          <w:numId w:val="1"/>
        </w:numPr>
        <w:rPr>
          <w:rFonts w:ascii="Georgia" w:hAnsi="Georgia"/>
          <w:sz w:val="20"/>
        </w:rPr>
      </w:pPr>
      <w:r>
        <w:rPr>
          <w:rFonts w:ascii="Georgia" w:hAnsi="Georgia"/>
          <w:sz w:val="20"/>
        </w:rPr>
        <w:t>What does the organization finances and budgeting look like?</w:t>
      </w:r>
    </w:p>
    <w:p w:rsidR="00D6701B" w:rsidRDefault="00D6701B" w:rsidP="00D6701B">
      <w:pPr>
        <w:pStyle w:val="ListParagraph"/>
        <w:numPr>
          <w:ilvl w:val="1"/>
          <w:numId w:val="1"/>
        </w:numPr>
        <w:rPr>
          <w:rFonts w:ascii="Georgia" w:hAnsi="Georgia"/>
          <w:sz w:val="20"/>
        </w:rPr>
      </w:pPr>
      <w:r>
        <w:rPr>
          <w:rFonts w:ascii="Georgia" w:hAnsi="Georgia"/>
          <w:sz w:val="20"/>
        </w:rPr>
        <w:t>What outcomes do you hope to impact?</w:t>
      </w:r>
    </w:p>
    <w:p w:rsidR="00D6701B" w:rsidRPr="00723926" w:rsidRDefault="00D6701B" w:rsidP="00D6701B">
      <w:pPr>
        <w:pStyle w:val="ListParagraph"/>
        <w:numPr>
          <w:ilvl w:val="1"/>
          <w:numId w:val="1"/>
        </w:numPr>
        <w:rPr>
          <w:rFonts w:ascii="Georgia" w:hAnsi="Georgia"/>
          <w:sz w:val="20"/>
        </w:rPr>
      </w:pPr>
      <w:r>
        <w:rPr>
          <w:rFonts w:ascii="Georgia" w:hAnsi="Georgia"/>
          <w:sz w:val="20"/>
        </w:rPr>
        <w:t>If successful, how will the new interventions be sustained over time?</w:t>
      </w:r>
    </w:p>
    <w:p w:rsidR="00D6701B" w:rsidRDefault="00D6701B" w:rsidP="00D6701B">
      <w:pPr>
        <w:pStyle w:val="ListParagraph"/>
        <w:numPr>
          <w:ilvl w:val="0"/>
          <w:numId w:val="1"/>
        </w:numPr>
        <w:rPr>
          <w:rFonts w:ascii="Georgia" w:hAnsi="Georgia"/>
          <w:sz w:val="20"/>
        </w:rPr>
      </w:pPr>
      <w:r w:rsidRPr="009A51B7">
        <w:rPr>
          <w:rFonts w:ascii="Georgia" w:hAnsi="Georgia"/>
          <w:sz w:val="20"/>
        </w:rPr>
        <w:t xml:space="preserve">Think about the mission and  vision </w:t>
      </w:r>
      <w:r>
        <w:rPr>
          <w:rFonts w:ascii="Georgia" w:hAnsi="Georgia"/>
          <w:sz w:val="20"/>
        </w:rPr>
        <w:t xml:space="preserve">of your project </w:t>
      </w:r>
      <w:r w:rsidRPr="009A51B7">
        <w:rPr>
          <w:rFonts w:ascii="Georgia" w:hAnsi="Georgia"/>
          <w:sz w:val="20"/>
        </w:rPr>
        <w:t xml:space="preserve"> </w:t>
      </w:r>
    </w:p>
    <w:p w:rsidR="00D6701B" w:rsidRPr="009A51B7" w:rsidRDefault="00D6701B" w:rsidP="00D6701B">
      <w:pPr>
        <w:pStyle w:val="ListParagraph"/>
        <w:numPr>
          <w:ilvl w:val="0"/>
          <w:numId w:val="1"/>
        </w:numPr>
        <w:rPr>
          <w:rFonts w:ascii="Georgia" w:hAnsi="Georgia"/>
          <w:sz w:val="20"/>
        </w:rPr>
      </w:pPr>
      <w:r w:rsidRPr="009A51B7">
        <w:rPr>
          <w:rFonts w:ascii="Georgia" w:hAnsi="Georgia"/>
          <w:sz w:val="20"/>
        </w:rPr>
        <w:t xml:space="preserve">Think about which organizational supports </w:t>
      </w:r>
      <w:r>
        <w:rPr>
          <w:rFonts w:ascii="Georgia" w:hAnsi="Georgia"/>
          <w:sz w:val="20"/>
        </w:rPr>
        <w:t xml:space="preserve">that </w:t>
      </w:r>
      <w:r w:rsidRPr="009A51B7">
        <w:rPr>
          <w:rFonts w:ascii="Georgia" w:hAnsi="Georgia"/>
          <w:sz w:val="20"/>
        </w:rPr>
        <w:t xml:space="preserve">will be </w:t>
      </w:r>
      <w:r>
        <w:rPr>
          <w:rFonts w:ascii="Georgia" w:hAnsi="Georgia"/>
          <w:sz w:val="20"/>
        </w:rPr>
        <w:t xml:space="preserve">needed </w:t>
      </w:r>
      <w:r w:rsidRPr="009A51B7">
        <w:rPr>
          <w:rFonts w:ascii="Georgia" w:hAnsi="Georgia"/>
          <w:sz w:val="20"/>
        </w:rPr>
        <w:t xml:space="preserve">and </w:t>
      </w:r>
      <w:r>
        <w:rPr>
          <w:rFonts w:ascii="Georgia" w:hAnsi="Georgia"/>
          <w:sz w:val="20"/>
        </w:rPr>
        <w:t>how they might be utilized</w:t>
      </w:r>
      <w:r w:rsidRPr="009A51B7">
        <w:rPr>
          <w:rFonts w:ascii="Georgia" w:hAnsi="Georgia"/>
          <w:sz w:val="20"/>
        </w:rPr>
        <w:t xml:space="preserve"> for your efforts</w:t>
      </w:r>
    </w:p>
    <w:p w:rsidR="00D6701B" w:rsidRPr="008969B8" w:rsidRDefault="00843A33" w:rsidP="00D6701B">
      <w:pPr>
        <w:jc w:val="center"/>
        <w:rPr>
          <w:rFonts w:ascii="Georgia" w:hAnsi="Georgia"/>
          <w:b/>
          <w:sz w:val="20"/>
        </w:rPr>
      </w:pPr>
      <w:r w:rsidRPr="008969B8">
        <w:rPr>
          <w:rFonts w:ascii="Georgia" w:hAnsi="Georgia"/>
          <w:b/>
          <w:sz w:val="20"/>
        </w:rPr>
        <w:t>CASE EXAMPLE:</w:t>
      </w:r>
    </w:p>
    <w:p w:rsidR="00843A33" w:rsidRDefault="00843A33" w:rsidP="00D6701B">
      <w:pPr>
        <w:jc w:val="center"/>
        <w:rPr>
          <w:rFonts w:ascii="Georgia" w:hAnsi="Georgia"/>
          <w:sz w:val="20"/>
        </w:rPr>
      </w:pPr>
      <w:r>
        <w:rPr>
          <w:rFonts w:ascii="Georgia" w:hAnsi="Georgia"/>
          <w:sz w:val="20"/>
        </w:rPr>
        <w:t xml:space="preserve">A contingency of staff development representatives, regional training academy staff and county staff visited another county in their region who had already implemented several father engagement projects, including a resource center and a support group for fathers.  The resource center was a place where fathers could come to get information about services in the county, talk to staff about issues they were presented with, use the computer for job searchers, participate in job training, etc.  It’s almost like a one stop shop for fathers and children.  The purpose of the visit was to gather information and bring back information to their respective agencies for consideration of adopting the same or similar </w:t>
      </w:r>
      <w:r w:rsidR="0092307A">
        <w:rPr>
          <w:rFonts w:ascii="Georgia" w:hAnsi="Georgia"/>
          <w:sz w:val="20"/>
        </w:rPr>
        <w:t xml:space="preserve">strategies for engaging fathers.  </w:t>
      </w:r>
    </w:p>
    <w:p w:rsidR="00843A33" w:rsidRDefault="00843A33" w:rsidP="00D6701B">
      <w:pPr>
        <w:jc w:val="center"/>
        <w:rPr>
          <w:rFonts w:ascii="Georgia" w:hAnsi="Georgia"/>
          <w:sz w:val="20"/>
        </w:rPr>
      </w:pPr>
    </w:p>
    <w:p w:rsidR="00843A33" w:rsidRDefault="00843A33" w:rsidP="00D6701B">
      <w:pPr>
        <w:jc w:val="center"/>
        <w:rPr>
          <w:rFonts w:ascii="Georgia" w:hAnsi="Georgia"/>
          <w:sz w:val="20"/>
        </w:rPr>
      </w:pPr>
    </w:p>
    <w:p w:rsidR="00843A33" w:rsidRDefault="00843A33" w:rsidP="00D6701B">
      <w:pPr>
        <w:jc w:val="center"/>
        <w:rPr>
          <w:rFonts w:ascii="Georgia" w:hAnsi="Georgia"/>
          <w:sz w:val="20"/>
        </w:rPr>
      </w:pPr>
    </w:p>
    <w:p w:rsidR="00843A33" w:rsidRDefault="00843A33" w:rsidP="00D6701B">
      <w:pPr>
        <w:jc w:val="center"/>
        <w:rPr>
          <w:rFonts w:ascii="Georgia" w:hAnsi="Georgia"/>
          <w:sz w:val="20"/>
        </w:rPr>
      </w:pPr>
    </w:p>
    <w:p w:rsidR="008969B8" w:rsidRDefault="008969B8" w:rsidP="00D6701B">
      <w:pPr>
        <w:jc w:val="center"/>
        <w:rPr>
          <w:rFonts w:ascii="Georgia" w:hAnsi="Georgia"/>
          <w:sz w:val="20"/>
        </w:rPr>
      </w:pPr>
    </w:p>
    <w:p w:rsidR="008969B8" w:rsidRDefault="008969B8" w:rsidP="00D6701B">
      <w:pPr>
        <w:jc w:val="center"/>
        <w:rPr>
          <w:rFonts w:ascii="Georgia" w:hAnsi="Georgia"/>
          <w:sz w:val="20"/>
        </w:rPr>
      </w:pPr>
    </w:p>
    <w:p w:rsidR="008969B8" w:rsidRDefault="008969B8" w:rsidP="00D6701B">
      <w:pPr>
        <w:jc w:val="center"/>
        <w:rPr>
          <w:rFonts w:ascii="Georgia" w:hAnsi="Georgia"/>
          <w:sz w:val="20"/>
        </w:rPr>
      </w:pPr>
    </w:p>
    <w:p w:rsidR="00F630C7" w:rsidRDefault="00F630C7" w:rsidP="00D6701B">
      <w:pPr>
        <w:jc w:val="center"/>
        <w:rPr>
          <w:rFonts w:ascii="Georgia" w:hAnsi="Georgia"/>
          <w:sz w:val="20"/>
        </w:rPr>
      </w:pPr>
    </w:p>
    <w:p w:rsidR="00F630C7" w:rsidRDefault="00F630C7" w:rsidP="00D6701B">
      <w:pPr>
        <w:jc w:val="center"/>
        <w:rPr>
          <w:rFonts w:ascii="Georgia" w:hAnsi="Georgia"/>
          <w:sz w:val="20"/>
        </w:rPr>
      </w:pPr>
    </w:p>
    <w:p w:rsidR="008969B8" w:rsidRDefault="008969B8" w:rsidP="00D6701B">
      <w:pPr>
        <w:jc w:val="center"/>
        <w:rPr>
          <w:rFonts w:ascii="Georgia" w:hAnsi="Georgia"/>
          <w:sz w:val="20"/>
        </w:rPr>
      </w:pPr>
    </w:p>
    <w:p w:rsidR="00B64651" w:rsidRDefault="00B64651" w:rsidP="00D6701B">
      <w:pPr>
        <w:rPr>
          <w:rFonts w:ascii="Georgia" w:hAnsi="Georgia"/>
          <w:b/>
          <w:sz w:val="20"/>
        </w:rPr>
      </w:pPr>
      <w:r>
        <w:rPr>
          <w:rFonts w:ascii="Georgia" w:hAnsi="Georgia"/>
          <w:noProof/>
          <w:sz w:val="20"/>
        </w:rPr>
        <mc:AlternateContent>
          <mc:Choice Requires="wps">
            <w:drawing>
              <wp:anchor distT="0" distB="0" distL="114300" distR="114300" simplePos="0" relativeHeight="251664384" behindDoc="1" locked="0" layoutInCell="1" allowOverlap="1" wp14:anchorId="657FD4A3" wp14:editId="740D7084">
                <wp:simplePos x="0" y="0"/>
                <wp:positionH relativeFrom="column">
                  <wp:posOffset>-145915</wp:posOffset>
                </wp:positionH>
                <wp:positionV relativeFrom="paragraph">
                  <wp:posOffset>14402</wp:posOffset>
                </wp:positionV>
                <wp:extent cx="6254750" cy="32004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6254750" cy="3200400"/>
                        </a:xfrm>
                        <a:prstGeom prst="rect">
                          <a:avLst/>
                        </a:prstGeom>
                        <a:solidFill>
                          <a:schemeClr val="bg1">
                            <a:lumMod val="9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1.5pt;margin-top:1.15pt;width:492.5pt;height:25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" fillcolor="#f2f2f2 [3052]" strokecolor="#7030a0" strokeweight="2pt"/>
            </w:pict>
          </mc:Fallback>
        </mc:AlternateContent>
      </w:r>
    </w:p>
    <w:p w:rsidR="00A627C1" w:rsidRDefault="00A627C1" w:rsidP="00D6701B">
      <w:pPr>
        <w:rPr>
          <w:rFonts w:ascii="Georgia" w:hAnsi="Georgia"/>
          <w:b/>
          <w:sz w:val="20"/>
        </w:rPr>
      </w:pPr>
    </w:p>
    <w:p w:rsidR="00D6701B" w:rsidRDefault="00D6701B" w:rsidP="00D6701B">
      <w:pPr>
        <w:rPr>
          <w:rFonts w:ascii="Georgia" w:hAnsi="Georgia"/>
          <w:b/>
          <w:sz w:val="20"/>
        </w:rPr>
      </w:pPr>
      <w:r>
        <w:rPr>
          <w:rFonts w:ascii="Georgia" w:hAnsi="Georgia"/>
          <w:b/>
          <w:sz w:val="20"/>
        </w:rPr>
        <w:t xml:space="preserve">STEP TWO: </w:t>
      </w:r>
      <w:r w:rsidRPr="00723926">
        <w:rPr>
          <w:rFonts w:ascii="Georgia" w:hAnsi="Georgia"/>
          <w:b/>
          <w:sz w:val="20"/>
        </w:rPr>
        <w:t>INSTALLATION</w:t>
      </w:r>
    </w:p>
    <w:p w:rsidR="00D6701B" w:rsidRPr="003F0A86" w:rsidRDefault="00D6701B" w:rsidP="00D6701B">
      <w:pPr>
        <w:rPr>
          <w:rFonts w:ascii="Georgia" w:hAnsi="Georgia"/>
          <w:b/>
          <w:sz w:val="20"/>
        </w:rPr>
      </w:pPr>
      <w:r>
        <w:rPr>
          <w:rFonts w:ascii="Georgia" w:hAnsi="Georgia"/>
          <w:sz w:val="20"/>
        </w:rPr>
        <w:t xml:space="preserve">During this stage, the initiative, program, or project </w:t>
      </w:r>
      <w:r w:rsidRPr="003F0A86">
        <w:rPr>
          <w:rFonts w:ascii="Georgia" w:hAnsi="Georgia"/>
          <w:sz w:val="20"/>
        </w:rPr>
        <w:t>has been selected.  Implementers</w:t>
      </w:r>
      <w:r>
        <w:rPr>
          <w:rFonts w:ascii="Georgia" w:hAnsi="Georgia"/>
          <w:sz w:val="20"/>
        </w:rPr>
        <w:t xml:space="preserve"> are starting to strategically </w:t>
      </w:r>
      <w:r w:rsidRPr="003F0A86">
        <w:rPr>
          <w:rFonts w:ascii="Georgia" w:hAnsi="Georgia"/>
          <w:sz w:val="20"/>
        </w:rPr>
        <w:t>think about the resources necessary for implementation</w:t>
      </w:r>
      <w:r>
        <w:rPr>
          <w:rFonts w:ascii="Georgia" w:hAnsi="Georgia"/>
          <w:sz w:val="20"/>
        </w:rPr>
        <w:t xml:space="preserve"> and an action plan to implementation the new practice.  Here are some ideas of what people may be doing during this stage: </w:t>
      </w:r>
    </w:p>
    <w:p w:rsidR="00D6701B" w:rsidRDefault="00D6701B" w:rsidP="00D6701B">
      <w:pPr>
        <w:pStyle w:val="ListParagraph"/>
        <w:numPr>
          <w:ilvl w:val="0"/>
          <w:numId w:val="2"/>
        </w:numPr>
        <w:rPr>
          <w:rFonts w:ascii="Georgia" w:hAnsi="Georgia"/>
          <w:sz w:val="20"/>
        </w:rPr>
      </w:pPr>
      <w:r>
        <w:rPr>
          <w:rFonts w:ascii="Georgia" w:hAnsi="Georgia"/>
          <w:sz w:val="20"/>
        </w:rPr>
        <w:t xml:space="preserve">Select a leadership/facilitative team – It might be helpful to recruit someone who is already familiar with the new practice or who the agency thinks will be a good cheerleader to spearhead the new efforts.  </w:t>
      </w:r>
    </w:p>
    <w:p w:rsidR="00AA74A0" w:rsidRDefault="00D6701B" w:rsidP="00D6701B">
      <w:pPr>
        <w:pStyle w:val="ListParagraph"/>
        <w:numPr>
          <w:ilvl w:val="0"/>
          <w:numId w:val="2"/>
        </w:numPr>
        <w:rPr>
          <w:rFonts w:ascii="Georgia" w:hAnsi="Georgia"/>
          <w:sz w:val="20"/>
        </w:rPr>
      </w:pPr>
      <w:r>
        <w:rPr>
          <w:rFonts w:ascii="Georgia" w:hAnsi="Georgia"/>
          <w:sz w:val="20"/>
        </w:rPr>
        <w:t xml:space="preserve">Action plan – Management may find it prudent to develop an action plan that specifically details what the organization plans to accomplish, who will do what and how.  Here is an example of how to write an </w:t>
      </w:r>
      <w:hyperlink r:id="rId13" w:history="1">
        <w:r w:rsidRPr="00AA74A0">
          <w:rPr>
            <w:rStyle w:val="Hyperlink"/>
            <w:rFonts w:ascii="Georgia" w:hAnsi="Georgia"/>
            <w:sz w:val="20"/>
          </w:rPr>
          <w:t>action plan</w:t>
        </w:r>
      </w:hyperlink>
      <w:r w:rsidR="0086450E">
        <w:rPr>
          <w:rFonts w:ascii="Georgia" w:hAnsi="Georgia"/>
          <w:sz w:val="20"/>
        </w:rPr>
        <w:t>.</w:t>
      </w:r>
      <w:bookmarkStart w:id="0" w:name="_GoBack"/>
      <w:bookmarkEnd w:id="0"/>
    </w:p>
    <w:p w:rsidR="00D6701B" w:rsidRDefault="00D6701B" w:rsidP="00D6701B">
      <w:pPr>
        <w:rPr>
          <w:rFonts w:ascii="Georgia" w:hAnsi="Georgia"/>
          <w:color w:val="0070C0"/>
          <w:sz w:val="20"/>
          <w:u w:val="single"/>
        </w:rPr>
      </w:pPr>
      <w:r w:rsidRPr="00AA74A0">
        <w:rPr>
          <w:rFonts w:ascii="Georgia" w:hAnsi="Georgia"/>
          <w:sz w:val="20"/>
        </w:rPr>
        <w:t xml:space="preserve"> </w:t>
      </w:r>
    </w:p>
    <w:p w:rsidR="00AA74A0" w:rsidRPr="00723926" w:rsidRDefault="00AA74A0" w:rsidP="00D6701B">
      <w:pPr>
        <w:rPr>
          <w:rFonts w:ascii="Georgia" w:hAnsi="Georgia"/>
          <w:sz w:val="20"/>
        </w:rPr>
      </w:pPr>
    </w:p>
    <w:p w:rsidR="00B64651" w:rsidRDefault="008969B8" w:rsidP="008969B8">
      <w:pPr>
        <w:jc w:val="center"/>
        <w:rPr>
          <w:rFonts w:ascii="Georgia" w:hAnsi="Georgia"/>
          <w:b/>
          <w:sz w:val="20"/>
        </w:rPr>
      </w:pPr>
      <w:r>
        <w:rPr>
          <w:rFonts w:ascii="Georgia" w:hAnsi="Georgia"/>
          <w:b/>
          <w:sz w:val="20"/>
        </w:rPr>
        <w:t>CASE EXAMPLE:</w:t>
      </w:r>
    </w:p>
    <w:p w:rsidR="008969B8" w:rsidRPr="008969B8" w:rsidRDefault="008969B8" w:rsidP="008969B8">
      <w:pPr>
        <w:jc w:val="center"/>
        <w:rPr>
          <w:rFonts w:ascii="Georgia" w:hAnsi="Georgia"/>
          <w:sz w:val="20"/>
        </w:rPr>
      </w:pPr>
      <w:r>
        <w:rPr>
          <w:rFonts w:ascii="Georgia" w:hAnsi="Georgia"/>
          <w:sz w:val="20"/>
        </w:rPr>
        <w:t xml:space="preserve">Several staff from San Francisco County </w:t>
      </w:r>
      <w:proofErr w:type="gramStart"/>
      <w:r>
        <w:rPr>
          <w:rFonts w:ascii="Georgia" w:hAnsi="Georgia"/>
          <w:sz w:val="20"/>
        </w:rPr>
        <w:t>were</w:t>
      </w:r>
      <w:proofErr w:type="gramEnd"/>
      <w:r>
        <w:rPr>
          <w:rFonts w:ascii="Georgia" w:hAnsi="Georgia"/>
          <w:sz w:val="20"/>
        </w:rPr>
        <w:t xml:space="preserve"> selected to serve on a committee to participate in improving father engagement in the county.  A committee chair was selected by the management to lead the efforts in the county.</w:t>
      </w:r>
      <w:r w:rsidR="0017607F">
        <w:rPr>
          <w:rFonts w:ascii="Georgia" w:hAnsi="Georgia"/>
          <w:sz w:val="20"/>
        </w:rPr>
        <w:t xml:space="preserve">  The committee met periodically to plan for the provision of services.  </w:t>
      </w:r>
      <w:r w:rsidR="00FF1EAA">
        <w:rPr>
          <w:rFonts w:ascii="Georgia" w:hAnsi="Georgia"/>
          <w:sz w:val="20"/>
        </w:rPr>
        <w:t>The committee ultimately selected the strategies that the county would pursue to engage fathers.  The committee members were given tasks and activities</w:t>
      </w:r>
      <w:r w:rsidR="00B02B41">
        <w:rPr>
          <w:rFonts w:ascii="Georgia" w:hAnsi="Georgia"/>
          <w:sz w:val="20"/>
        </w:rPr>
        <w:t xml:space="preserve"> to move their initiative forward</w:t>
      </w:r>
      <w:r w:rsidR="00FF1EAA">
        <w:rPr>
          <w:rFonts w:ascii="Georgia" w:hAnsi="Georgia"/>
          <w:sz w:val="20"/>
        </w:rPr>
        <w:t xml:space="preserve">.   </w:t>
      </w:r>
      <w:r>
        <w:rPr>
          <w:rFonts w:ascii="Georgia" w:hAnsi="Georgia"/>
          <w:sz w:val="20"/>
        </w:rPr>
        <w:t xml:space="preserve">    </w:t>
      </w:r>
    </w:p>
    <w:p w:rsidR="008969B8" w:rsidRPr="008969B8" w:rsidRDefault="008969B8" w:rsidP="008969B8">
      <w:pPr>
        <w:jc w:val="center"/>
        <w:rPr>
          <w:rFonts w:ascii="Georgia" w:hAnsi="Georgia"/>
          <w:sz w:val="20"/>
        </w:rPr>
      </w:pPr>
    </w:p>
    <w:p w:rsidR="00B64651" w:rsidRDefault="00B64651" w:rsidP="00D6701B">
      <w:pPr>
        <w:rPr>
          <w:rFonts w:ascii="Georgia" w:hAnsi="Georgia"/>
          <w:b/>
          <w:sz w:val="20"/>
        </w:rPr>
      </w:pPr>
    </w:p>
    <w:p w:rsidR="00B64651" w:rsidRDefault="00B64651" w:rsidP="00D6701B">
      <w:pPr>
        <w:rPr>
          <w:rFonts w:ascii="Georgia" w:hAnsi="Georgia"/>
          <w:b/>
          <w:sz w:val="20"/>
        </w:rPr>
      </w:pPr>
    </w:p>
    <w:p w:rsidR="00B64651" w:rsidRDefault="00DF7C21" w:rsidP="00D6701B">
      <w:pPr>
        <w:rPr>
          <w:rFonts w:ascii="Georgia" w:hAnsi="Georgia"/>
          <w:b/>
          <w:sz w:val="20"/>
        </w:rPr>
      </w:pPr>
      <w:r>
        <w:rPr>
          <w:rFonts w:ascii="Georgia" w:hAnsi="Georgia"/>
          <w:b/>
          <w:noProof/>
          <w:sz w:val="20"/>
        </w:rPr>
        <mc:AlternateContent>
          <mc:Choice Requires="wps">
            <w:drawing>
              <wp:anchor distT="0" distB="0" distL="114300" distR="114300" simplePos="0" relativeHeight="251658239" behindDoc="1" locked="0" layoutInCell="1" allowOverlap="1" wp14:anchorId="4BB1C26B" wp14:editId="7D7C712A">
                <wp:simplePos x="0" y="0"/>
                <wp:positionH relativeFrom="column">
                  <wp:posOffset>-107004</wp:posOffset>
                </wp:positionH>
                <wp:positionV relativeFrom="paragraph">
                  <wp:posOffset>91980</wp:posOffset>
                </wp:positionV>
                <wp:extent cx="6176645" cy="3677056"/>
                <wp:effectExtent l="0" t="0" r="14605" b="19050"/>
                <wp:wrapNone/>
                <wp:docPr id="8" name="Rectangle 8"/>
                <wp:cNvGraphicFramePr/>
                <a:graphic xmlns:a="http://schemas.openxmlformats.org/drawingml/2006/main">
                  <a:graphicData uri="http://schemas.microsoft.com/office/word/2010/wordprocessingShape">
                    <wps:wsp>
                      <wps:cNvSpPr/>
                      <wps:spPr>
                        <a:xfrm>
                          <a:off x="0" y="0"/>
                          <a:ext cx="6176645" cy="3677056"/>
                        </a:xfrm>
                        <a:prstGeom prst="rect">
                          <a:avLst/>
                        </a:prstGeom>
                        <a:solidFill>
                          <a:schemeClr val="bg1">
                            <a:lumMod val="9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8.45pt;margin-top:7.25pt;width:486.35pt;height:289.5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" fillcolor="#f2f2f2 [3052]" strokecolor="#7030a0" strokeweight="2pt"/>
            </w:pict>
          </mc:Fallback>
        </mc:AlternateContent>
      </w:r>
    </w:p>
    <w:p w:rsidR="0017607F" w:rsidRDefault="0017607F" w:rsidP="00D6701B">
      <w:pPr>
        <w:rPr>
          <w:rFonts w:ascii="Georgia" w:hAnsi="Georgia"/>
          <w:b/>
          <w:sz w:val="20"/>
        </w:rPr>
      </w:pPr>
    </w:p>
    <w:p w:rsidR="0017607F" w:rsidRDefault="0017607F" w:rsidP="00D6701B">
      <w:pPr>
        <w:rPr>
          <w:rFonts w:ascii="Georgia" w:hAnsi="Georgia"/>
          <w:b/>
          <w:sz w:val="20"/>
        </w:rPr>
      </w:pPr>
    </w:p>
    <w:p w:rsidR="00D6701B" w:rsidRPr="00CB2AE6" w:rsidRDefault="00D6701B" w:rsidP="00D6701B">
      <w:pPr>
        <w:rPr>
          <w:rFonts w:ascii="Georgia" w:hAnsi="Georgia"/>
          <w:b/>
          <w:sz w:val="20"/>
        </w:rPr>
      </w:pPr>
      <w:r>
        <w:rPr>
          <w:rFonts w:ascii="Georgia" w:hAnsi="Georgia"/>
          <w:b/>
          <w:sz w:val="20"/>
        </w:rPr>
        <w:t xml:space="preserve">STEP THREE: </w:t>
      </w:r>
      <w:r w:rsidRPr="00CB2AE6">
        <w:rPr>
          <w:rFonts w:ascii="Georgia" w:hAnsi="Georgia"/>
          <w:b/>
          <w:sz w:val="20"/>
        </w:rPr>
        <w:t>INITIAL IMPLEMENTATION</w:t>
      </w:r>
    </w:p>
    <w:p w:rsidR="00D6701B" w:rsidRPr="00CB2AE6" w:rsidRDefault="00D6701B" w:rsidP="00D6701B">
      <w:pPr>
        <w:rPr>
          <w:rFonts w:ascii="Georgia" w:hAnsi="Georgia"/>
          <w:sz w:val="20"/>
        </w:rPr>
      </w:pPr>
      <w:r w:rsidRPr="00CB2AE6">
        <w:rPr>
          <w:rFonts w:ascii="Georgia" w:hAnsi="Georgia"/>
          <w:sz w:val="20"/>
        </w:rPr>
        <w:t>People charged with implementing the new innovation are actually starting to do the new ways of work.  Everything is still so fragile during this period</w:t>
      </w:r>
      <w:r>
        <w:rPr>
          <w:rFonts w:ascii="Georgia" w:hAnsi="Georgia"/>
          <w:sz w:val="20"/>
        </w:rPr>
        <w:t xml:space="preserve"> because staff may have to change the way they have traditionally been working, bugs are still being worked out with the action plan, and management may not have all the answers to all the questions.   Here are some ideas of what people may be doing during this stage:</w:t>
      </w:r>
      <w:r w:rsidRPr="00723926">
        <w:rPr>
          <w:rFonts w:ascii="Georgia" w:hAnsi="Georgia"/>
          <w:sz w:val="20"/>
        </w:rPr>
        <w:t xml:space="preserve">  </w:t>
      </w:r>
      <w:r>
        <w:rPr>
          <w:rFonts w:ascii="Georgia" w:hAnsi="Georgia"/>
          <w:sz w:val="20"/>
        </w:rPr>
        <w:t xml:space="preserve"> </w:t>
      </w:r>
    </w:p>
    <w:p w:rsidR="00D6701B" w:rsidRDefault="00D6701B" w:rsidP="00D6701B">
      <w:pPr>
        <w:pStyle w:val="ListParagraph"/>
        <w:numPr>
          <w:ilvl w:val="0"/>
          <w:numId w:val="3"/>
        </w:numPr>
        <w:rPr>
          <w:rFonts w:ascii="Georgia" w:hAnsi="Georgia"/>
          <w:sz w:val="20"/>
        </w:rPr>
      </w:pPr>
      <w:r>
        <w:rPr>
          <w:rFonts w:ascii="Georgia" w:hAnsi="Georgia"/>
          <w:sz w:val="20"/>
        </w:rPr>
        <w:t xml:space="preserve">Communication and engagement – Management and/or the leadership will be attempting to continue to gain buy-in from the staff who will actually be implementing the project.  They may be speaking to staff in various venues talking about the new practice.  Supervisors may be talking about the new practice in unit meetings and during supervision.  </w:t>
      </w:r>
    </w:p>
    <w:p w:rsidR="00D6701B" w:rsidRDefault="00D6701B" w:rsidP="00D6701B">
      <w:pPr>
        <w:pStyle w:val="ListParagraph"/>
        <w:numPr>
          <w:ilvl w:val="0"/>
          <w:numId w:val="3"/>
        </w:numPr>
        <w:rPr>
          <w:rFonts w:ascii="Georgia" w:hAnsi="Georgia"/>
          <w:sz w:val="20"/>
        </w:rPr>
      </w:pPr>
      <w:r>
        <w:rPr>
          <w:rFonts w:ascii="Georgia" w:hAnsi="Georgia"/>
          <w:sz w:val="20"/>
        </w:rPr>
        <w:t xml:space="preserve">Training – Some of all of the staff may be asked or required to attend informational and educative trainings about the new practice to learn more about what is expected of them.  </w:t>
      </w:r>
    </w:p>
    <w:p w:rsidR="00DF7C21" w:rsidRDefault="00D6701B" w:rsidP="00D6701B">
      <w:pPr>
        <w:pStyle w:val="ListParagraph"/>
        <w:numPr>
          <w:ilvl w:val="0"/>
          <w:numId w:val="3"/>
        </w:numPr>
        <w:rPr>
          <w:rFonts w:ascii="Georgia" w:hAnsi="Georgia"/>
          <w:sz w:val="20"/>
        </w:rPr>
      </w:pPr>
      <w:r>
        <w:rPr>
          <w:rFonts w:ascii="Georgia" w:hAnsi="Georgia"/>
          <w:sz w:val="20"/>
        </w:rPr>
        <w:t>A piece of part of the new practice is actually implemented in a smaller section of the organization.</w:t>
      </w:r>
    </w:p>
    <w:p w:rsidR="00D6701B" w:rsidRPr="00DF7C21" w:rsidRDefault="00DF7C21" w:rsidP="00DF7C21">
      <w:pPr>
        <w:jc w:val="center"/>
        <w:rPr>
          <w:rFonts w:ascii="Georgia" w:hAnsi="Georgia"/>
          <w:b/>
          <w:sz w:val="20"/>
        </w:rPr>
      </w:pPr>
      <w:r w:rsidRPr="00DF7C21">
        <w:rPr>
          <w:rFonts w:ascii="Georgia" w:hAnsi="Georgia"/>
          <w:b/>
          <w:sz w:val="20"/>
        </w:rPr>
        <w:t>CASE EXAMPLE</w:t>
      </w:r>
      <w:r>
        <w:rPr>
          <w:rFonts w:ascii="Georgia" w:hAnsi="Georgia"/>
          <w:b/>
          <w:sz w:val="20"/>
        </w:rPr>
        <w:t>:</w:t>
      </w:r>
    </w:p>
    <w:p w:rsidR="00DF7C21" w:rsidRPr="00DF7C21" w:rsidRDefault="00F630C7" w:rsidP="00DF7C21">
      <w:pPr>
        <w:jc w:val="center"/>
        <w:rPr>
          <w:rFonts w:ascii="Georgia" w:hAnsi="Georgia"/>
          <w:sz w:val="20"/>
        </w:rPr>
      </w:pPr>
      <w:r>
        <w:rPr>
          <w:rFonts w:ascii="Georgia" w:hAnsi="Georgia"/>
          <w:sz w:val="20"/>
        </w:rPr>
        <w:t xml:space="preserve">A team of workers at varying levels in </w:t>
      </w:r>
      <w:r w:rsidR="00DF7C21">
        <w:rPr>
          <w:rFonts w:ascii="Georgia" w:hAnsi="Georgia"/>
          <w:sz w:val="20"/>
        </w:rPr>
        <w:t xml:space="preserve">Napa </w:t>
      </w:r>
      <w:r w:rsidR="00B02B41">
        <w:rPr>
          <w:rFonts w:ascii="Georgia" w:hAnsi="Georgia"/>
          <w:sz w:val="20"/>
        </w:rPr>
        <w:t>C</w:t>
      </w:r>
      <w:r w:rsidR="00DF7C21">
        <w:rPr>
          <w:rFonts w:ascii="Georgia" w:hAnsi="Georgia"/>
          <w:sz w:val="20"/>
        </w:rPr>
        <w:t>ounty</w:t>
      </w:r>
      <w:r>
        <w:rPr>
          <w:rFonts w:ascii="Georgia" w:hAnsi="Georgia"/>
          <w:sz w:val="20"/>
        </w:rPr>
        <w:t xml:space="preserve"> participate in their father engagement efforts.  One way that Napa </w:t>
      </w:r>
      <w:r w:rsidR="00A627C1">
        <w:rPr>
          <w:rFonts w:ascii="Georgia" w:hAnsi="Georgia"/>
          <w:sz w:val="20"/>
        </w:rPr>
        <w:t>County attempted to communicate</w:t>
      </w:r>
      <w:r>
        <w:rPr>
          <w:rFonts w:ascii="Georgia" w:hAnsi="Georgia"/>
          <w:sz w:val="20"/>
        </w:rPr>
        <w:t xml:space="preserve"> to staff that they would be endeavoring in the area of father engagement is that they held a county-wide </w:t>
      </w:r>
      <w:r w:rsidR="00A8367F">
        <w:rPr>
          <w:rFonts w:ascii="Georgia" w:hAnsi="Georgia"/>
          <w:sz w:val="20"/>
        </w:rPr>
        <w:t>training with a content expert</w:t>
      </w:r>
      <w:r w:rsidR="00A627C1">
        <w:rPr>
          <w:rFonts w:ascii="Georgia" w:hAnsi="Georgia"/>
          <w:sz w:val="20"/>
        </w:rPr>
        <w:t>.  His presentation focused on the importance of fatherhood, fathers’ impact in the lives of their children and the intersection of fathering and child welfare.</w:t>
      </w:r>
      <w:r w:rsidR="00EC4C2B">
        <w:rPr>
          <w:rFonts w:ascii="Georgia" w:hAnsi="Georgia"/>
          <w:sz w:val="20"/>
        </w:rPr>
        <w:t xml:space="preserve">  </w:t>
      </w:r>
      <w:r w:rsidR="00DF3F36">
        <w:rPr>
          <w:rFonts w:ascii="Georgia" w:hAnsi="Georgia"/>
          <w:sz w:val="20"/>
        </w:rPr>
        <w:t xml:space="preserve">As an outcome of this training, staff were asked to give their ideas and think about what the County could do (from a staff perspective) to help include and engage fathers in child welfare. </w:t>
      </w:r>
      <w:r w:rsidR="00A627C1">
        <w:rPr>
          <w:rFonts w:ascii="Georgia" w:hAnsi="Georgia"/>
          <w:sz w:val="20"/>
        </w:rPr>
        <w:t xml:space="preserve">  </w:t>
      </w:r>
      <w:r>
        <w:rPr>
          <w:rFonts w:ascii="Georgia" w:hAnsi="Georgia"/>
          <w:sz w:val="20"/>
        </w:rPr>
        <w:t xml:space="preserve">  </w:t>
      </w:r>
      <w:r w:rsidR="00DF7C21">
        <w:rPr>
          <w:rFonts w:ascii="Georgia" w:hAnsi="Georgia"/>
          <w:sz w:val="20"/>
        </w:rPr>
        <w:t xml:space="preserve"> </w:t>
      </w:r>
    </w:p>
    <w:p w:rsidR="00D6701B" w:rsidRPr="00723926" w:rsidRDefault="00D6701B" w:rsidP="00D6701B">
      <w:pPr>
        <w:rPr>
          <w:rFonts w:ascii="Georgia" w:hAnsi="Georgia"/>
          <w:sz w:val="20"/>
        </w:rPr>
      </w:pPr>
    </w:p>
    <w:p w:rsidR="00B64651" w:rsidRDefault="00B64651" w:rsidP="00D6701B">
      <w:pPr>
        <w:rPr>
          <w:rFonts w:ascii="Georgia" w:hAnsi="Georgia"/>
          <w:b/>
          <w:sz w:val="20"/>
        </w:rPr>
      </w:pPr>
    </w:p>
    <w:p w:rsidR="00DF7C21" w:rsidRDefault="00DF7C21" w:rsidP="00D6701B">
      <w:pPr>
        <w:rPr>
          <w:rFonts w:ascii="Georgia" w:hAnsi="Georgia"/>
          <w:b/>
          <w:sz w:val="20"/>
        </w:rPr>
      </w:pPr>
    </w:p>
    <w:p w:rsidR="00DF7C21" w:rsidRDefault="00DF7C21" w:rsidP="00D6701B">
      <w:pPr>
        <w:rPr>
          <w:rFonts w:ascii="Georgia" w:hAnsi="Georgia"/>
          <w:b/>
          <w:sz w:val="20"/>
        </w:rPr>
      </w:pPr>
    </w:p>
    <w:p w:rsidR="00DF3F36" w:rsidRDefault="00DF3F36" w:rsidP="00D6701B">
      <w:pPr>
        <w:rPr>
          <w:rFonts w:ascii="Georgia" w:hAnsi="Georgia"/>
          <w:b/>
          <w:sz w:val="20"/>
        </w:rPr>
      </w:pPr>
    </w:p>
    <w:p w:rsidR="00DF7C21" w:rsidRDefault="00DF7C21" w:rsidP="00D6701B">
      <w:pPr>
        <w:rPr>
          <w:rFonts w:ascii="Georgia" w:hAnsi="Georgia"/>
          <w:b/>
          <w:sz w:val="20"/>
        </w:rPr>
      </w:pPr>
    </w:p>
    <w:p w:rsidR="00B64651" w:rsidRDefault="00B64651" w:rsidP="00D6701B">
      <w:pPr>
        <w:rPr>
          <w:rFonts w:ascii="Georgia" w:hAnsi="Georgia"/>
          <w:b/>
          <w:sz w:val="20"/>
        </w:rPr>
      </w:pPr>
      <w:r>
        <w:rPr>
          <w:rFonts w:ascii="Georgia" w:hAnsi="Georgia"/>
          <w:b/>
          <w:noProof/>
          <w:sz w:val="20"/>
        </w:rPr>
        <w:lastRenderedPageBreak/>
        <mc:AlternateContent>
          <mc:Choice Requires="wps">
            <w:drawing>
              <wp:anchor distT="0" distB="0" distL="114300" distR="114300" simplePos="0" relativeHeight="251665408" behindDoc="1" locked="0" layoutInCell="1" allowOverlap="1">
                <wp:simplePos x="0" y="0"/>
                <wp:positionH relativeFrom="column">
                  <wp:posOffset>-107004</wp:posOffset>
                </wp:positionH>
                <wp:positionV relativeFrom="paragraph">
                  <wp:posOffset>100816</wp:posOffset>
                </wp:positionV>
                <wp:extent cx="6176645" cy="3852154"/>
                <wp:effectExtent l="0" t="0" r="14605" b="15240"/>
                <wp:wrapNone/>
                <wp:docPr id="9" name="Rectangle 9"/>
                <wp:cNvGraphicFramePr/>
                <a:graphic xmlns:a="http://schemas.openxmlformats.org/drawingml/2006/main">
                  <a:graphicData uri="http://schemas.microsoft.com/office/word/2010/wordprocessingShape">
                    <wps:wsp>
                      <wps:cNvSpPr/>
                      <wps:spPr>
                        <a:xfrm>
                          <a:off x="0" y="0"/>
                          <a:ext cx="6176645" cy="3852154"/>
                        </a:xfrm>
                        <a:prstGeom prst="rect">
                          <a:avLst/>
                        </a:prstGeom>
                        <a:solidFill>
                          <a:schemeClr val="bg1">
                            <a:lumMod val="9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8.45pt;margin-top:7.95pt;width:486.35pt;height:303.3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" fillcolor="#f2f2f2 [3052]" strokecolor="#7030a0" strokeweight="2pt"/>
            </w:pict>
          </mc:Fallback>
        </mc:AlternateContent>
      </w:r>
    </w:p>
    <w:p w:rsidR="00DF3F36" w:rsidRDefault="00DF3F36" w:rsidP="00D6701B">
      <w:pPr>
        <w:rPr>
          <w:rFonts w:ascii="Georgia" w:hAnsi="Georgia"/>
          <w:b/>
          <w:sz w:val="20"/>
        </w:rPr>
      </w:pPr>
    </w:p>
    <w:p w:rsidR="00D6701B" w:rsidRPr="00F22136" w:rsidRDefault="00D6701B" w:rsidP="00D6701B">
      <w:pPr>
        <w:rPr>
          <w:rFonts w:ascii="Georgia" w:hAnsi="Georgia"/>
          <w:b/>
          <w:sz w:val="20"/>
        </w:rPr>
      </w:pPr>
      <w:r w:rsidRPr="00F22136">
        <w:rPr>
          <w:rFonts w:ascii="Georgia" w:hAnsi="Georgia"/>
          <w:b/>
          <w:sz w:val="20"/>
        </w:rPr>
        <w:t>STEP FOUR: FULL IMPLEMENTATION</w:t>
      </w:r>
    </w:p>
    <w:p w:rsidR="00D6701B" w:rsidRPr="00AD78E4" w:rsidRDefault="00D6701B" w:rsidP="00D6701B">
      <w:pPr>
        <w:rPr>
          <w:rFonts w:ascii="Georgia" w:hAnsi="Georgia"/>
          <w:sz w:val="20"/>
        </w:rPr>
      </w:pPr>
      <w:r w:rsidRPr="00AD78E4">
        <w:rPr>
          <w:rFonts w:ascii="Georgia" w:hAnsi="Georgia"/>
          <w:sz w:val="20"/>
        </w:rPr>
        <w:t xml:space="preserve">Half or more of the people charged with implementation are actually doing the new ways of work with </w:t>
      </w:r>
      <w:r>
        <w:rPr>
          <w:rFonts w:ascii="Georgia" w:hAnsi="Georgia"/>
          <w:sz w:val="20"/>
        </w:rPr>
        <w:t xml:space="preserve">varying </w:t>
      </w:r>
      <w:r w:rsidRPr="00AD78E4">
        <w:rPr>
          <w:rFonts w:ascii="Georgia" w:hAnsi="Georgia"/>
          <w:sz w:val="20"/>
        </w:rPr>
        <w:t>levels of fidelity</w:t>
      </w:r>
      <w:r>
        <w:rPr>
          <w:rFonts w:ascii="Georgia" w:hAnsi="Georgia"/>
          <w:sz w:val="20"/>
        </w:rPr>
        <w:t>, seeking to do the practice as intended</w:t>
      </w:r>
      <w:r w:rsidRPr="00AD78E4">
        <w:rPr>
          <w:rFonts w:ascii="Georgia" w:hAnsi="Georgia"/>
          <w:sz w:val="20"/>
        </w:rPr>
        <w:t>.  Organizations</w:t>
      </w:r>
      <w:r>
        <w:rPr>
          <w:rFonts w:ascii="Georgia" w:hAnsi="Georgia"/>
          <w:sz w:val="20"/>
        </w:rPr>
        <w:t xml:space="preserve"> have provided support and resources for implementation and </w:t>
      </w:r>
      <w:r w:rsidRPr="00AD78E4">
        <w:rPr>
          <w:rFonts w:ascii="Georgia" w:hAnsi="Georgia"/>
          <w:sz w:val="20"/>
        </w:rPr>
        <w:t>systems are efficient and effective</w:t>
      </w:r>
      <w:r>
        <w:rPr>
          <w:rFonts w:ascii="Georgia" w:hAnsi="Georgia"/>
          <w:sz w:val="20"/>
        </w:rPr>
        <w:t>.</w:t>
      </w:r>
    </w:p>
    <w:p w:rsidR="00D6701B" w:rsidRDefault="00D6701B" w:rsidP="00D6701B">
      <w:pPr>
        <w:pStyle w:val="ListParagraph"/>
        <w:numPr>
          <w:ilvl w:val="0"/>
          <w:numId w:val="4"/>
        </w:numPr>
        <w:rPr>
          <w:rFonts w:ascii="Georgia" w:hAnsi="Georgia"/>
          <w:sz w:val="20"/>
        </w:rPr>
      </w:pPr>
      <w:r>
        <w:rPr>
          <w:rFonts w:ascii="Georgia" w:hAnsi="Georgia"/>
          <w:sz w:val="20"/>
        </w:rPr>
        <w:t xml:space="preserve">Graduated implementation – Organizations may start to implement the new practice in more units until the practice is implemented in most areas in the organization.  </w:t>
      </w:r>
    </w:p>
    <w:p w:rsidR="00D6701B" w:rsidRDefault="00D6701B" w:rsidP="00D6701B">
      <w:pPr>
        <w:pStyle w:val="ListParagraph"/>
        <w:numPr>
          <w:ilvl w:val="0"/>
          <w:numId w:val="4"/>
        </w:numPr>
        <w:rPr>
          <w:rFonts w:ascii="Georgia" w:hAnsi="Georgia"/>
          <w:sz w:val="20"/>
        </w:rPr>
      </w:pPr>
      <w:r>
        <w:rPr>
          <w:rFonts w:ascii="Georgia" w:hAnsi="Georgia"/>
          <w:sz w:val="20"/>
        </w:rPr>
        <w:t xml:space="preserve">Evaluation/Assessment – An evaluator or team continually assesses that the practice is implemented as intended, that the outcomes that were determined in the beginning are </w:t>
      </w:r>
      <w:r w:rsidR="006D1D21">
        <w:rPr>
          <w:rFonts w:ascii="Georgia" w:hAnsi="Georgia"/>
          <w:sz w:val="20"/>
        </w:rPr>
        <w:t>going</w:t>
      </w:r>
      <w:r>
        <w:rPr>
          <w:rFonts w:ascii="Georgia" w:hAnsi="Georgia"/>
          <w:sz w:val="20"/>
        </w:rPr>
        <w:t xml:space="preserve"> in the direction as intended, and that staff is receiving the supports that it needs to continue working.</w:t>
      </w:r>
    </w:p>
    <w:p w:rsidR="00D6701B" w:rsidRDefault="00D6701B" w:rsidP="00D6701B">
      <w:pPr>
        <w:pStyle w:val="ListParagraph"/>
        <w:numPr>
          <w:ilvl w:val="0"/>
          <w:numId w:val="4"/>
        </w:numPr>
        <w:rPr>
          <w:rFonts w:ascii="Georgia" w:hAnsi="Georgia"/>
          <w:sz w:val="20"/>
        </w:rPr>
      </w:pPr>
      <w:r>
        <w:rPr>
          <w:rFonts w:ascii="Georgia" w:hAnsi="Georgia"/>
          <w:sz w:val="20"/>
        </w:rPr>
        <w:t xml:space="preserve">Revisions – After evaluation, the practice, program or intervention may need revisions and refinement to be more effective.  </w:t>
      </w:r>
    </w:p>
    <w:p w:rsidR="00D6701B" w:rsidRDefault="00D6701B" w:rsidP="00D6701B">
      <w:pPr>
        <w:rPr>
          <w:rFonts w:ascii="Georgia" w:hAnsi="Georgia"/>
          <w:sz w:val="20"/>
        </w:rPr>
      </w:pPr>
    </w:p>
    <w:p w:rsidR="00DF3F36" w:rsidRDefault="00D6701B" w:rsidP="00D6701B">
      <w:pPr>
        <w:rPr>
          <w:rFonts w:ascii="Georgia" w:hAnsi="Georgia"/>
          <w:sz w:val="20"/>
        </w:rPr>
      </w:pPr>
      <w:r>
        <w:rPr>
          <w:rFonts w:ascii="Georgia" w:hAnsi="Georgia"/>
          <w:sz w:val="20"/>
        </w:rPr>
        <w:t>NOTE: the process of evaluation and revisions could occur several times until the bugs are all work through with the practice, program or intervention.</w:t>
      </w:r>
    </w:p>
    <w:p w:rsidR="00DF3F36" w:rsidRDefault="00DF3F36" w:rsidP="00D6701B">
      <w:pPr>
        <w:rPr>
          <w:rFonts w:ascii="Georgia" w:hAnsi="Georgia"/>
          <w:sz w:val="20"/>
        </w:rPr>
      </w:pPr>
    </w:p>
    <w:p w:rsidR="00D6701B" w:rsidRPr="00DF3F36" w:rsidRDefault="00DF3F36" w:rsidP="00DF3F36">
      <w:pPr>
        <w:jc w:val="center"/>
        <w:rPr>
          <w:rFonts w:ascii="Georgia" w:hAnsi="Georgia"/>
          <w:b/>
          <w:sz w:val="20"/>
        </w:rPr>
      </w:pPr>
      <w:r w:rsidRPr="00DF3F36">
        <w:rPr>
          <w:rFonts w:ascii="Georgia" w:hAnsi="Georgia"/>
          <w:b/>
          <w:sz w:val="20"/>
        </w:rPr>
        <w:t>CASE EXAMPLE:</w:t>
      </w:r>
    </w:p>
    <w:p w:rsidR="00DF3F36" w:rsidRDefault="00CB7598" w:rsidP="00DF3F36">
      <w:pPr>
        <w:jc w:val="center"/>
        <w:rPr>
          <w:rFonts w:ascii="Georgia" w:hAnsi="Georgia"/>
          <w:sz w:val="20"/>
        </w:rPr>
      </w:pPr>
      <w:r>
        <w:rPr>
          <w:rFonts w:ascii="Georgia" w:hAnsi="Georgia"/>
          <w:sz w:val="20"/>
        </w:rPr>
        <w:t xml:space="preserve">Some counties have piloted the Supporting Father Involvement (SFI) </w:t>
      </w:r>
      <w:r w:rsidR="006E7F28">
        <w:rPr>
          <w:rFonts w:ascii="Georgia" w:hAnsi="Georgia"/>
          <w:sz w:val="20"/>
        </w:rPr>
        <w:t xml:space="preserve">project which is an informational and/or therapeutic couples </w:t>
      </w:r>
      <w:r w:rsidR="003A5346">
        <w:rPr>
          <w:rFonts w:ascii="Georgia" w:hAnsi="Georgia"/>
          <w:sz w:val="20"/>
        </w:rPr>
        <w:t>training session</w:t>
      </w:r>
      <w:r w:rsidR="006E7F28">
        <w:rPr>
          <w:rFonts w:ascii="Georgia" w:hAnsi="Georgia"/>
          <w:sz w:val="20"/>
        </w:rPr>
        <w:t xml:space="preserve"> that involves helping both mothers and fathers learn how to interact with each</w:t>
      </w:r>
      <w:r w:rsidR="003A5346">
        <w:rPr>
          <w:rFonts w:ascii="Georgia" w:hAnsi="Georgia"/>
          <w:sz w:val="20"/>
        </w:rPr>
        <w:t xml:space="preserve"> other</w:t>
      </w:r>
      <w:r w:rsidR="006E7F28">
        <w:rPr>
          <w:rFonts w:ascii="Georgia" w:hAnsi="Georgia"/>
          <w:sz w:val="20"/>
        </w:rPr>
        <w:t xml:space="preserve"> for </w:t>
      </w:r>
      <w:r w:rsidR="003A5346">
        <w:rPr>
          <w:rFonts w:ascii="Georgia" w:hAnsi="Georgia"/>
          <w:sz w:val="20"/>
        </w:rPr>
        <w:t>the</w:t>
      </w:r>
      <w:r w:rsidR="006E7F28">
        <w:rPr>
          <w:rFonts w:ascii="Georgia" w:hAnsi="Georgia"/>
          <w:sz w:val="20"/>
        </w:rPr>
        <w:t xml:space="preserve"> healthy relationship with their children</w:t>
      </w:r>
      <w:r w:rsidR="003A5346">
        <w:rPr>
          <w:rFonts w:ascii="Georgia" w:hAnsi="Georgia"/>
          <w:sz w:val="20"/>
        </w:rPr>
        <w:t xml:space="preserve">.  The project is facilitated by content experts and initial reports from the project </w:t>
      </w:r>
      <w:r w:rsidR="00CC1894">
        <w:rPr>
          <w:rFonts w:ascii="Georgia" w:hAnsi="Georgia"/>
          <w:sz w:val="20"/>
        </w:rPr>
        <w:t xml:space="preserve">show that it has been effective in helping parents see the importance of both parents as involved, effective in helping parents communicate more effectively, and helpful in </w:t>
      </w:r>
      <w:r w:rsidR="00B253A0">
        <w:rPr>
          <w:rFonts w:ascii="Georgia" w:hAnsi="Georgia"/>
          <w:sz w:val="20"/>
        </w:rPr>
        <w:t xml:space="preserve">that fathers recognize that they are vitally important to their children.  </w:t>
      </w:r>
    </w:p>
    <w:p w:rsidR="00D6701B" w:rsidRPr="00723926" w:rsidRDefault="00D6701B" w:rsidP="00D6701B">
      <w:pPr>
        <w:rPr>
          <w:rFonts w:ascii="Georgia" w:hAnsi="Georgia"/>
          <w:sz w:val="20"/>
        </w:rPr>
      </w:pPr>
    </w:p>
    <w:p w:rsidR="00B64651" w:rsidRDefault="00B64651" w:rsidP="00D6701B">
      <w:pPr>
        <w:rPr>
          <w:rFonts w:ascii="Georgia" w:hAnsi="Georgia"/>
          <w:b/>
          <w:sz w:val="20"/>
        </w:rPr>
      </w:pPr>
    </w:p>
    <w:p w:rsidR="00DF3F36" w:rsidRDefault="00DF3F36" w:rsidP="00D6701B">
      <w:pPr>
        <w:rPr>
          <w:rFonts w:ascii="Georgia" w:hAnsi="Georgia"/>
          <w:b/>
          <w:sz w:val="20"/>
        </w:rPr>
      </w:pPr>
    </w:p>
    <w:p w:rsidR="00DF3F36" w:rsidRDefault="00DF3F36" w:rsidP="00D6701B">
      <w:pPr>
        <w:rPr>
          <w:rFonts w:ascii="Georgia" w:hAnsi="Georgia"/>
          <w:b/>
          <w:sz w:val="20"/>
        </w:rPr>
      </w:pPr>
    </w:p>
    <w:p w:rsidR="00DF3F36" w:rsidRDefault="00DF3F36" w:rsidP="00D6701B">
      <w:pPr>
        <w:rPr>
          <w:rFonts w:ascii="Georgia" w:hAnsi="Georgia"/>
          <w:b/>
          <w:sz w:val="20"/>
        </w:rPr>
      </w:pPr>
    </w:p>
    <w:p w:rsidR="00B64651" w:rsidRDefault="00B64651" w:rsidP="00D6701B">
      <w:pPr>
        <w:rPr>
          <w:rFonts w:ascii="Georgia" w:hAnsi="Georgia"/>
          <w:b/>
          <w:sz w:val="20"/>
        </w:rPr>
      </w:pPr>
      <w:r>
        <w:rPr>
          <w:rFonts w:ascii="Georgia" w:hAnsi="Georgia"/>
          <w:b/>
          <w:noProof/>
          <w:sz w:val="20"/>
        </w:rPr>
        <mc:AlternateContent>
          <mc:Choice Requires="wps">
            <w:drawing>
              <wp:anchor distT="0" distB="0" distL="114300" distR="114300" simplePos="0" relativeHeight="251657214" behindDoc="1" locked="0" layoutInCell="1" allowOverlap="1">
                <wp:simplePos x="0" y="0"/>
                <wp:positionH relativeFrom="column">
                  <wp:posOffset>-68094</wp:posOffset>
                </wp:positionH>
                <wp:positionV relativeFrom="paragraph">
                  <wp:posOffset>71011</wp:posOffset>
                </wp:positionV>
                <wp:extent cx="6176645" cy="3287949"/>
                <wp:effectExtent l="0" t="0" r="14605" b="27305"/>
                <wp:wrapNone/>
                <wp:docPr id="10" name="Rectangle 10"/>
                <wp:cNvGraphicFramePr/>
                <a:graphic xmlns:a="http://schemas.openxmlformats.org/drawingml/2006/main">
                  <a:graphicData uri="http://schemas.microsoft.com/office/word/2010/wordprocessingShape">
                    <wps:wsp>
                      <wps:cNvSpPr/>
                      <wps:spPr>
                        <a:xfrm>
                          <a:off x="0" y="0"/>
                          <a:ext cx="6176645" cy="3287949"/>
                        </a:xfrm>
                        <a:prstGeom prst="rect">
                          <a:avLst/>
                        </a:prstGeom>
                        <a:solidFill>
                          <a:schemeClr val="bg1">
                            <a:lumMod val="9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5.35pt;margin-top:5.6pt;width:486.35pt;height:258.9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" fillcolor="#f2f2f2 [3052]" strokecolor="#7030a0" strokeweight="2pt"/>
            </w:pict>
          </mc:Fallback>
        </mc:AlternateContent>
      </w:r>
    </w:p>
    <w:p w:rsidR="00D6701B" w:rsidRDefault="00D6701B" w:rsidP="00D6701B">
      <w:pPr>
        <w:rPr>
          <w:rFonts w:ascii="Georgia" w:hAnsi="Georgia"/>
          <w:b/>
          <w:sz w:val="20"/>
        </w:rPr>
      </w:pPr>
      <w:r w:rsidRPr="00FF5D69">
        <w:rPr>
          <w:rFonts w:ascii="Georgia" w:hAnsi="Georgia"/>
          <w:b/>
          <w:sz w:val="20"/>
        </w:rPr>
        <w:t>STEP FIVE: SUSTAINABILITY</w:t>
      </w:r>
    </w:p>
    <w:p w:rsidR="00D6701B" w:rsidRPr="003C78B6" w:rsidRDefault="00D6701B" w:rsidP="00D6701B">
      <w:pPr>
        <w:rPr>
          <w:rFonts w:ascii="Georgia" w:hAnsi="Georgia"/>
          <w:b/>
          <w:sz w:val="20"/>
        </w:rPr>
      </w:pPr>
      <w:r w:rsidRPr="003C78B6">
        <w:rPr>
          <w:rFonts w:ascii="Georgia" w:hAnsi="Georgia"/>
          <w:color w:val="000000"/>
          <w:sz w:val="20"/>
        </w:rPr>
        <w:t xml:space="preserve">Organizations </w:t>
      </w:r>
      <w:r>
        <w:rPr>
          <w:rFonts w:ascii="Georgia" w:hAnsi="Georgia"/>
          <w:color w:val="000000"/>
          <w:sz w:val="20"/>
        </w:rPr>
        <w:t>and</w:t>
      </w:r>
      <w:r w:rsidRPr="003C78B6">
        <w:rPr>
          <w:rFonts w:ascii="Georgia" w:hAnsi="Georgia"/>
          <w:color w:val="000000"/>
          <w:sz w:val="20"/>
        </w:rPr>
        <w:t xml:space="preserve"> systems have developed and maintained ongoing quality assurance systems and are willing to stay attuned to changes, anticipate new changes and adapt to changes</w:t>
      </w:r>
      <w:r>
        <w:rPr>
          <w:rFonts w:ascii="Georgia" w:hAnsi="Georgia"/>
          <w:color w:val="000000"/>
          <w:sz w:val="20"/>
        </w:rPr>
        <w:t xml:space="preserve"> once the changes occur in the organization</w:t>
      </w:r>
    </w:p>
    <w:p w:rsidR="00D6701B" w:rsidRDefault="00D6701B" w:rsidP="00D6701B">
      <w:pPr>
        <w:pStyle w:val="ListParagraph"/>
        <w:numPr>
          <w:ilvl w:val="0"/>
          <w:numId w:val="5"/>
        </w:numPr>
        <w:rPr>
          <w:rFonts w:ascii="Georgia" w:hAnsi="Georgia"/>
          <w:color w:val="000000" w:themeColor="text1"/>
          <w:sz w:val="20"/>
        </w:rPr>
      </w:pPr>
      <w:r>
        <w:rPr>
          <w:rFonts w:ascii="Georgia" w:hAnsi="Georgia"/>
          <w:color w:val="000000" w:themeColor="text1"/>
          <w:sz w:val="20"/>
        </w:rPr>
        <w:t xml:space="preserve">Staff - A stable and </w:t>
      </w:r>
      <w:r w:rsidR="0063475F">
        <w:rPr>
          <w:rFonts w:ascii="Georgia" w:hAnsi="Georgia"/>
          <w:color w:val="000000" w:themeColor="text1"/>
          <w:sz w:val="20"/>
        </w:rPr>
        <w:t>reliable staff will have settled</w:t>
      </w:r>
      <w:r>
        <w:rPr>
          <w:rFonts w:ascii="Georgia" w:hAnsi="Georgia"/>
          <w:color w:val="000000" w:themeColor="text1"/>
          <w:sz w:val="20"/>
        </w:rPr>
        <w:t xml:space="preserve"> in to lead the new initiative.  They will be very familiar with the program and what is expected of them.  Other staff may look to them as the experts and direct questions and comments their way.  </w:t>
      </w:r>
    </w:p>
    <w:p w:rsidR="00D6701B" w:rsidRDefault="00D6701B" w:rsidP="00D6701B">
      <w:pPr>
        <w:pStyle w:val="ListParagraph"/>
        <w:numPr>
          <w:ilvl w:val="0"/>
          <w:numId w:val="5"/>
        </w:numPr>
        <w:rPr>
          <w:rFonts w:ascii="Georgia" w:hAnsi="Georgia"/>
          <w:color w:val="000000" w:themeColor="text1"/>
          <w:sz w:val="20"/>
        </w:rPr>
      </w:pPr>
      <w:r>
        <w:rPr>
          <w:rFonts w:ascii="Georgia" w:hAnsi="Georgia"/>
          <w:color w:val="000000" w:themeColor="text1"/>
          <w:sz w:val="20"/>
        </w:rPr>
        <w:t>R</w:t>
      </w:r>
      <w:r w:rsidRPr="00FF5D69">
        <w:rPr>
          <w:rFonts w:ascii="Georgia" w:hAnsi="Georgia"/>
          <w:color w:val="000000" w:themeColor="text1"/>
          <w:sz w:val="20"/>
        </w:rPr>
        <w:t>esources</w:t>
      </w:r>
      <w:r>
        <w:rPr>
          <w:rFonts w:ascii="Georgia" w:hAnsi="Georgia"/>
          <w:color w:val="000000" w:themeColor="text1"/>
          <w:sz w:val="20"/>
        </w:rPr>
        <w:t xml:space="preserve"> – Staff have the available resources that they need to continue their work in this new area.  </w:t>
      </w:r>
    </w:p>
    <w:p w:rsidR="00D6701B" w:rsidRDefault="00D6701B" w:rsidP="00D6701B">
      <w:pPr>
        <w:pStyle w:val="ListParagraph"/>
        <w:numPr>
          <w:ilvl w:val="0"/>
          <w:numId w:val="5"/>
        </w:numPr>
        <w:rPr>
          <w:rFonts w:ascii="Georgia" w:hAnsi="Georgia"/>
          <w:color w:val="000000" w:themeColor="text1"/>
          <w:sz w:val="20"/>
        </w:rPr>
      </w:pPr>
      <w:r>
        <w:rPr>
          <w:rFonts w:ascii="Georgia" w:hAnsi="Georgia"/>
          <w:color w:val="000000" w:themeColor="text1"/>
          <w:sz w:val="20"/>
        </w:rPr>
        <w:t xml:space="preserve">Organizational and cultural climate  - The organization has been steadfastly supportive  by providing a climate in which the new way to work is achievable and caseloads are realistic </w:t>
      </w:r>
    </w:p>
    <w:p w:rsidR="00D6701B" w:rsidRDefault="00D6701B" w:rsidP="00D6701B">
      <w:pPr>
        <w:pStyle w:val="ListParagraph"/>
        <w:numPr>
          <w:ilvl w:val="0"/>
          <w:numId w:val="5"/>
        </w:numPr>
        <w:rPr>
          <w:rFonts w:ascii="Georgia" w:hAnsi="Georgia"/>
          <w:color w:val="000000" w:themeColor="text1"/>
          <w:sz w:val="20"/>
        </w:rPr>
      </w:pPr>
      <w:r>
        <w:rPr>
          <w:rFonts w:ascii="Georgia" w:hAnsi="Georgia"/>
          <w:color w:val="000000" w:themeColor="text1"/>
          <w:sz w:val="20"/>
        </w:rPr>
        <w:t>M</w:t>
      </w:r>
      <w:r w:rsidRPr="00FF5D69">
        <w:rPr>
          <w:rFonts w:ascii="Georgia" w:hAnsi="Georgia"/>
          <w:color w:val="000000" w:themeColor="text1"/>
          <w:sz w:val="20"/>
        </w:rPr>
        <w:t>oney</w:t>
      </w:r>
      <w:r>
        <w:rPr>
          <w:rFonts w:ascii="Georgia" w:hAnsi="Georgia"/>
          <w:color w:val="000000" w:themeColor="text1"/>
          <w:sz w:val="20"/>
        </w:rPr>
        <w:t xml:space="preserve"> – The organization may have secured enough financial support to sustain the new practice for some time.  The organization may be researching other ways to obtain additional funding.  The organization may be collaborating with others to pool budgets to sustain the practice.  </w:t>
      </w:r>
    </w:p>
    <w:p w:rsidR="00881352" w:rsidRDefault="00881352" w:rsidP="00881352">
      <w:pPr>
        <w:jc w:val="center"/>
        <w:rPr>
          <w:rFonts w:ascii="Georgia" w:hAnsi="Georgia"/>
          <w:color w:val="000000" w:themeColor="text1"/>
          <w:sz w:val="20"/>
        </w:rPr>
      </w:pPr>
    </w:p>
    <w:p w:rsidR="00881352" w:rsidRPr="0012505D" w:rsidRDefault="00881352" w:rsidP="00881352">
      <w:pPr>
        <w:jc w:val="center"/>
        <w:rPr>
          <w:rFonts w:ascii="Georgia" w:hAnsi="Georgia"/>
          <w:b/>
          <w:color w:val="000000" w:themeColor="text1"/>
          <w:sz w:val="20"/>
        </w:rPr>
      </w:pPr>
      <w:r w:rsidRPr="0012505D">
        <w:rPr>
          <w:rFonts w:ascii="Georgia" w:hAnsi="Georgia"/>
          <w:b/>
          <w:color w:val="000000" w:themeColor="text1"/>
          <w:sz w:val="20"/>
        </w:rPr>
        <w:t>CASE EXAMPLE:</w:t>
      </w:r>
    </w:p>
    <w:p w:rsidR="00881352" w:rsidRPr="00881352" w:rsidRDefault="00881352" w:rsidP="00881352">
      <w:pPr>
        <w:jc w:val="center"/>
        <w:rPr>
          <w:rFonts w:ascii="Georgia" w:hAnsi="Georgia"/>
          <w:color w:val="000000" w:themeColor="text1"/>
          <w:sz w:val="20"/>
        </w:rPr>
      </w:pPr>
      <w:r>
        <w:rPr>
          <w:rFonts w:ascii="Georgia" w:hAnsi="Georgia"/>
          <w:color w:val="000000" w:themeColor="text1"/>
          <w:sz w:val="20"/>
        </w:rPr>
        <w:t>Fresno County</w:t>
      </w:r>
      <w:r w:rsidR="00383395">
        <w:rPr>
          <w:rFonts w:ascii="Georgia" w:hAnsi="Georgia"/>
          <w:color w:val="000000" w:themeColor="text1"/>
          <w:sz w:val="20"/>
        </w:rPr>
        <w:t xml:space="preserve"> appears to be the county that has had the most long standing father engagement programs.  For example, they have an “</w:t>
      </w:r>
      <w:r>
        <w:rPr>
          <w:rFonts w:ascii="Georgia" w:hAnsi="Georgia"/>
          <w:color w:val="000000" w:themeColor="text1"/>
          <w:sz w:val="20"/>
        </w:rPr>
        <w:t>All Dads Matter</w:t>
      </w:r>
      <w:r w:rsidR="00383395">
        <w:rPr>
          <w:rFonts w:ascii="Georgia" w:hAnsi="Georgia"/>
          <w:color w:val="000000" w:themeColor="text1"/>
          <w:sz w:val="20"/>
        </w:rPr>
        <w:t>” facilitated by father and for fathers.  Any father from the county is welcome to participate in the groups.  The fathers determine the content of the groups.  Fresno also has a</w:t>
      </w:r>
      <w:r>
        <w:rPr>
          <w:rFonts w:ascii="Georgia" w:hAnsi="Georgia"/>
          <w:color w:val="000000" w:themeColor="text1"/>
          <w:sz w:val="20"/>
        </w:rPr>
        <w:t xml:space="preserve"> Boot</w:t>
      </w:r>
      <w:r w:rsidR="00383395">
        <w:rPr>
          <w:rFonts w:ascii="Georgia" w:hAnsi="Georgia"/>
          <w:color w:val="000000" w:themeColor="text1"/>
          <w:sz w:val="20"/>
        </w:rPr>
        <w:t xml:space="preserve"> </w:t>
      </w:r>
      <w:r>
        <w:rPr>
          <w:rFonts w:ascii="Georgia" w:hAnsi="Georgia"/>
          <w:color w:val="000000" w:themeColor="text1"/>
          <w:sz w:val="20"/>
        </w:rPr>
        <w:t>Camp for Dads</w:t>
      </w:r>
      <w:r w:rsidR="00383395">
        <w:rPr>
          <w:rFonts w:ascii="Georgia" w:hAnsi="Georgia"/>
          <w:color w:val="000000" w:themeColor="text1"/>
          <w:sz w:val="20"/>
        </w:rPr>
        <w:t xml:space="preserve"> where new dads are mentored by veteran dads.  The new dads are taught skills like changing diapers, </w:t>
      </w:r>
      <w:r w:rsidR="000E128A">
        <w:rPr>
          <w:rFonts w:ascii="Georgia" w:hAnsi="Georgia"/>
          <w:color w:val="000000" w:themeColor="text1"/>
          <w:sz w:val="20"/>
        </w:rPr>
        <w:t xml:space="preserve">how to hold and nurture their babies, how to talk to and </w:t>
      </w:r>
      <w:r w:rsidR="00971A9E">
        <w:rPr>
          <w:rFonts w:ascii="Georgia" w:hAnsi="Georgia"/>
          <w:color w:val="000000" w:themeColor="text1"/>
          <w:sz w:val="20"/>
        </w:rPr>
        <w:t>discipline</w:t>
      </w:r>
      <w:r w:rsidR="000E128A">
        <w:rPr>
          <w:rFonts w:ascii="Georgia" w:hAnsi="Georgia"/>
          <w:color w:val="000000" w:themeColor="text1"/>
          <w:sz w:val="20"/>
        </w:rPr>
        <w:t xml:space="preserve"> their children</w:t>
      </w:r>
      <w:r w:rsidR="00971A9E">
        <w:rPr>
          <w:rFonts w:ascii="Georgia" w:hAnsi="Georgia"/>
          <w:color w:val="000000" w:themeColor="text1"/>
          <w:sz w:val="20"/>
        </w:rPr>
        <w:t xml:space="preserve">, </w:t>
      </w:r>
      <w:r w:rsidR="000E128A">
        <w:rPr>
          <w:rFonts w:ascii="Georgia" w:hAnsi="Georgia"/>
          <w:color w:val="000000" w:themeColor="text1"/>
          <w:sz w:val="20"/>
        </w:rPr>
        <w:t xml:space="preserve">etc.  </w:t>
      </w:r>
      <w:r w:rsidR="00971A9E">
        <w:rPr>
          <w:rFonts w:ascii="Georgia" w:hAnsi="Georgia"/>
          <w:color w:val="000000" w:themeColor="text1"/>
          <w:sz w:val="20"/>
        </w:rPr>
        <w:t xml:space="preserve">  </w:t>
      </w:r>
    </w:p>
    <w:p w:rsidR="00920D1C" w:rsidRDefault="00920D1C"/>
    <w:sectPr w:rsidR="00920D1C" w:rsidSect="00B16432">
      <w:footerReference w:type="default" r:id="rId14"/>
      <w:pgSz w:w="12240" w:h="15840"/>
      <w:pgMar w:top="1440" w:right="1440" w:bottom="1440" w:left="1440" w:header="720" w:footer="720" w:gutter="0"/>
      <w:pgBorders w:offsetFrom="page">
        <w:top w:val="single" w:sz="4" w:space="24" w:color="7030A0"/>
        <w:left w:val="single" w:sz="4" w:space="24" w:color="7030A0"/>
        <w:bottom w:val="single" w:sz="4" w:space="24" w:color="7030A0"/>
        <w:right w:val="single" w:sz="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2B" w:rsidRDefault="00EC4C2B" w:rsidP="001B32B7">
      <w:r>
        <w:separator/>
      </w:r>
    </w:p>
  </w:endnote>
  <w:endnote w:type="continuationSeparator" w:id="0">
    <w:p w:rsidR="00EC4C2B" w:rsidRDefault="00EC4C2B" w:rsidP="001B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2B" w:rsidRPr="00E630EF" w:rsidRDefault="00EC4C2B" w:rsidP="001B32B7">
    <w:pPr>
      <w:pStyle w:val="Footer"/>
      <w:jc w:val="center"/>
      <w:rPr>
        <w:sz w:val="19"/>
        <w:szCs w:val="19"/>
      </w:rPr>
    </w:pPr>
    <w:r w:rsidRPr="00E630EF">
      <w:rPr>
        <w:sz w:val="19"/>
        <w:szCs w:val="19"/>
      </w:rPr>
      <w:t>Father Engagement/Father Involvement Toolkit, Version 1, May 2012</w:t>
    </w:r>
  </w:p>
  <w:p w:rsidR="00EC4C2B" w:rsidRDefault="00EC4C2B" w:rsidP="001B32B7">
    <w:pPr>
      <w:pStyle w:val="Footer"/>
      <w:jc w:val="center"/>
    </w:pPr>
    <w:r w:rsidRPr="00E630EF">
      <w:rPr>
        <w:sz w:val="19"/>
        <w:szCs w:val="19"/>
      </w:rPr>
      <w:t xml:space="preserve">For information about toolkits, contact CalSWEC </w:t>
    </w:r>
    <w:hyperlink r:id="rId1" w:tooltip="http://calswec.berkeley.edu/" w:history="1">
      <w:r w:rsidRPr="00E630EF">
        <w:rPr>
          <w:rStyle w:val="Hyperlink"/>
          <w:sz w:val="19"/>
          <w:szCs w:val="19"/>
        </w:rPr>
        <w:t>http://calswec.berkeley.edu</w:t>
      </w:r>
    </w:hyperlink>
  </w:p>
  <w:p w:rsidR="00EC4C2B" w:rsidRDefault="00EC4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2B" w:rsidRDefault="00EC4C2B" w:rsidP="001B32B7">
      <w:r>
        <w:separator/>
      </w:r>
    </w:p>
  </w:footnote>
  <w:footnote w:type="continuationSeparator" w:id="0">
    <w:p w:rsidR="00EC4C2B" w:rsidRDefault="00EC4C2B" w:rsidP="001B3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7C8D"/>
    <w:multiLevelType w:val="hybridMultilevel"/>
    <w:tmpl w:val="647C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06F6D"/>
    <w:multiLevelType w:val="hybridMultilevel"/>
    <w:tmpl w:val="95823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86C1F"/>
    <w:multiLevelType w:val="hybridMultilevel"/>
    <w:tmpl w:val="FE4C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87EB5"/>
    <w:multiLevelType w:val="hybridMultilevel"/>
    <w:tmpl w:val="6F522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04180"/>
    <w:multiLevelType w:val="hybridMultilevel"/>
    <w:tmpl w:val="647C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1B"/>
    <w:rsid w:val="000E128A"/>
    <w:rsid w:val="0012505D"/>
    <w:rsid w:val="0017607F"/>
    <w:rsid w:val="001B32B7"/>
    <w:rsid w:val="00295F1A"/>
    <w:rsid w:val="00383395"/>
    <w:rsid w:val="003A5346"/>
    <w:rsid w:val="00430476"/>
    <w:rsid w:val="004C0743"/>
    <w:rsid w:val="00502D8E"/>
    <w:rsid w:val="00521FEF"/>
    <w:rsid w:val="0063475F"/>
    <w:rsid w:val="006D1D21"/>
    <w:rsid w:val="006E7F28"/>
    <w:rsid w:val="00843A33"/>
    <w:rsid w:val="0086450E"/>
    <w:rsid w:val="00881352"/>
    <w:rsid w:val="008969B8"/>
    <w:rsid w:val="00920D1C"/>
    <w:rsid w:val="0092307A"/>
    <w:rsid w:val="00971A9E"/>
    <w:rsid w:val="00A627C1"/>
    <w:rsid w:val="00A8367F"/>
    <w:rsid w:val="00AA74A0"/>
    <w:rsid w:val="00B02B41"/>
    <w:rsid w:val="00B16432"/>
    <w:rsid w:val="00B253A0"/>
    <w:rsid w:val="00B64651"/>
    <w:rsid w:val="00CA2926"/>
    <w:rsid w:val="00CB7598"/>
    <w:rsid w:val="00CC1894"/>
    <w:rsid w:val="00D6701B"/>
    <w:rsid w:val="00DF3F36"/>
    <w:rsid w:val="00DF7C21"/>
    <w:rsid w:val="00EC4C2B"/>
    <w:rsid w:val="00F630C7"/>
    <w:rsid w:val="00FF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1B"/>
    <w:rPr>
      <w:rFonts w:ascii="Arial" w:hAnsi="Arial"/>
      <w:sz w:val="24"/>
    </w:rPr>
  </w:style>
  <w:style w:type="paragraph" w:styleId="Heading1">
    <w:name w:val="heading 1"/>
    <w:basedOn w:val="Normal"/>
    <w:next w:val="Normal"/>
    <w:link w:val="Heading1Char"/>
    <w:qFormat/>
    <w:rsid w:val="00502D8E"/>
    <w:pPr>
      <w:keepNext/>
      <w:jc w:val="center"/>
      <w:outlineLvl w:val="0"/>
    </w:pPr>
    <w:rPr>
      <w:sz w:val="28"/>
    </w:rPr>
  </w:style>
  <w:style w:type="paragraph" w:styleId="Heading2">
    <w:name w:val="heading 2"/>
    <w:basedOn w:val="Normal"/>
    <w:next w:val="Normal"/>
    <w:link w:val="Heading2Char"/>
    <w:qFormat/>
    <w:rsid w:val="00502D8E"/>
    <w:pPr>
      <w:keepNext/>
      <w:spacing w:before="240" w:after="60"/>
      <w:outlineLvl w:val="1"/>
    </w:pPr>
    <w:rPr>
      <w:b/>
      <w:i/>
    </w:rPr>
  </w:style>
  <w:style w:type="paragraph" w:styleId="Heading3">
    <w:name w:val="heading 3"/>
    <w:basedOn w:val="Normal"/>
    <w:next w:val="Normal"/>
    <w:link w:val="Heading3Char"/>
    <w:qFormat/>
    <w:rsid w:val="00502D8E"/>
    <w:pPr>
      <w:keepNext/>
      <w:jc w:val="center"/>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D8E"/>
    <w:rPr>
      <w:rFonts w:ascii="Arial" w:hAnsi="Arial"/>
      <w:sz w:val="28"/>
    </w:rPr>
  </w:style>
  <w:style w:type="character" w:customStyle="1" w:styleId="Heading2Char">
    <w:name w:val="Heading 2 Char"/>
    <w:basedOn w:val="DefaultParagraphFont"/>
    <w:link w:val="Heading2"/>
    <w:rsid w:val="00502D8E"/>
    <w:rPr>
      <w:rFonts w:ascii="Arial" w:hAnsi="Arial"/>
      <w:b/>
      <w:i/>
      <w:sz w:val="24"/>
    </w:rPr>
  </w:style>
  <w:style w:type="character" w:customStyle="1" w:styleId="Heading3Char">
    <w:name w:val="Heading 3 Char"/>
    <w:basedOn w:val="DefaultParagraphFont"/>
    <w:link w:val="Heading3"/>
    <w:rsid w:val="00502D8E"/>
    <w:rPr>
      <w:rFonts w:ascii="Garamond" w:hAnsi="Garamond"/>
      <w:b/>
      <w:sz w:val="24"/>
    </w:rPr>
  </w:style>
  <w:style w:type="paragraph" w:styleId="Title">
    <w:name w:val="Title"/>
    <w:basedOn w:val="Normal"/>
    <w:link w:val="TitleChar"/>
    <w:qFormat/>
    <w:rsid w:val="00502D8E"/>
    <w:pPr>
      <w:jc w:val="center"/>
    </w:pPr>
    <w:rPr>
      <w:sz w:val="28"/>
    </w:rPr>
  </w:style>
  <w:style w:type="character" w:customStyle="1" w:styleId="TitleChar">
    <w:name w:val="Title Char"/>
    <w:basedOn w:val="DefaultParagraphFont"/>
    <w:link w:val="Title"/>
    <w:rsid w:val="00502D8E"/>
    <w:rPr>
      <w:rFonts w:ascii="Arial" w:hAnsi="Arial"/>
      <w:sz w:val="28"/>
    </w:rPr>
  </w:style>
  <w:style w:type="paragraph" w:styleId="Subtitle">
    <w:name w:val="Subtitle"/>
    <w:basedOn w:val="Normal"/>
    <w:link w:val="SubtitleChar"/>
    <w:qFormat/>
    <w:rsid w:val="00502D8E"/>
    <w:pPr>
      <w:jc w:val="center"/>
    </w:pPr>
    <w:rPr>
      <w:rFonts w:ascii="Garamond" w:hAnsi="Garamond"/>
      <w:b/>
    </w:rPr>
  </w:style>
  <w:style w:type="character" w:customStyle="1" w:styleId="SubtitleChar">
    <w:name w:val="Subtitle Char"/>
    <w:basedOn w:val="DefaultParagraphFont"/>
    <w:link w:val="Subtitle"/>
    <w:rsid w:val="00502D8E"/>
    <w:rPr>
      <w:rFonts w:ascii="Garamond" w:hAnsi="Garamond"/>
      <w:b/>
      <w:sz w:val="24"/>
    </w:rPr>
  </w:style>
  <w:style w:type="paragraph" w:styleId="ListParagraph">
    <w:name w:val="List Paragraph"/>
    <w:basedOn w:val="Normal"/>
    <w:uiPriority w:val="34"/>
    <w:qFormat/>
    <w:rsid w:val="00502D8E"/>
    <w:pPr>
      <w:ind w:left="720"/>
    </w:pPr>
  </w:style>
  <w:style w:type="character" w:styleId="Hyperlink">
    <w:name w:val="Hyperlink"/>
    <w:basedOn w:val="DefaultParagraphFont"/>
    <w:uiPriority w:val="99"/>
    <w:unhideWhenUsed/>
    <w:rsid w:val="00D6701B"/>
    <w:rPr>
      <w:color w:val="0000FF" w:themeColor="hyperlink"/>
      <w:u w:val="single"/>
    </w:rPr>
  </w:style>
  <w:style w:type="paragraph" w:styleId="BalloonText">
    <w:name w:val="Balloon Text"/>
    <w:basedOn w:val="Normal"/>
    <w:link w:val="BalloonTextChar"/>
    <w:uiPriority w:val="99"/>
    <w:semiHidden/>
    <w:unhideWhenUsed/>
    <w:rsid w:val="00B16432"/>
    <w:rPr>
      <w:rFonts w:ascii="Tahoma" w:hAnsi="Tahoma" w:cs="Tahoma"/>
      <w:sz w:val="16"/>
      <w:szCs w:val="16"/>
    </w:rPr>
  </w:style>
  <w:style w:type="character" w:customStyle="1" w:styleId="BalloonTextChar">
    <w:name w:val="Balloon Text Char"/>
    <w:basedOn w:val="DefaultParagraphFont"/>
    <w:link w:val="BalloonText"/>
    <w:uiPriority w:val="99"/>
    <w:semiHidden/>
    <w:rsid w:val="00B16432"/>
    <w:rPr>
      <w:rFonts w:ascii="Tahoma" w:hAnsi="Tahoma" w:cs="Tahoma"/>
      <w:sz w:val="16"/>
      <w:szCs w:val="16"/>
    </w:rPr>
  </w:style>
  <w:style w:type="paragraph" w:styleId="Header">
    <w:name w:val="header"/>
    <w:basedOn w:val="Normal"/>
    <w:link w:val="HeaderChar"/>
    <w:uiPriority w:val="99"/>
    <w:unhideWhenUsed/>
    <w:rsid w:val="001B32B7"/>
    <w:pPr>
      <w:tabs>
        <w:tab w:val="center" w:pos="4680"/>
        <w:tab w:val="right" w:pos="9360"/>
      </w:tabs>
    </w:pPr>
  </w:style>
  <w:style w:type="character" w:customStyle="1" w:styleId="HeaderChar">
    <w:name w:val="Header Char"/>
    <w:basedOn w:val="DefaultParagraphFont"/>
    <w:link w:val="Header"/>
    <w:uiPriority w:val="99"/>
    <w:rsid w:val="001B32B7"/>
    <w:rPr>
      <w:rFonts w:ascii="Arial" w:hAnsi="Arial"/>
      <w:sz w:val="24"/>
    </w:rPr>
  </w:style>
  <w:style w:type="paragraph" w:styleId="Footer">
    <w:name w:val="footer"/>
    <w:basedOn w:val="Normal"/>
    <w:link w:val="FooterChar"/>
    <w:uiPriority w:val="99"/>
    <w:unhideWhenUsed/>
    <w:rsid w:val="001B32B7"/>
    <w:pPr>
      <w:tabs>
        <w:tab w:val="center" w:pos="4680"/>
        <w:tab w:val="right" w:pos="9360"/>
      </w:tabs>
    </w:pPr>
  </w:style>
  <w:style w:type="character" w:customStyle="1" w:styleId="FooterChar">
    <w:name w:val="Footer Char"/>
    <w:basedOn w:val="DefaultParagraphFont"/>
    <w:link w:val="Footer"/>
    <w:uiPriority w:val="99"/>
    <w:rsid w:val="001B32B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1B"/>
    <w:rPr>
      <w:rFonts w:ascii="Arial" w:hAnsi="Arial"/>
      <w:sz w:val="24"/>
    </w:rPr>
  </w:style>
  <w:style w:type="paragraph" w:styleId="Heading1">
    <w:name w:val="heading 1"/>
    <w:basedOn w:val="Normal"/>
    <w:next w:val="Normal"/>
    <w:link w:val="Heading1Char"/>
    <w:qFormat/>
    <w:rsid w:val="00502D8E"/>
    <w:pPr>
      <w:keepNext/>
      <w:jc w:val="center"/>
      <w:outlineLvl w:val="0"/>
    </w:pPr>
    <w:rPr>
      <w:sz w:val="28"/>
    </w:rPr>
  </w:style>
  <w:style w:type="paragraph" w:styleId="Heading2">
    <w:name w:val="heading 2"/>
    <w:basedOn w:val="Normal"/>
    <w:next w:val="Normal"/>
    <w:link w:val="Heading2Char"/>
    <w:qFormat/>
    <w:rsid w:val="00502D8E"/>
    <w:pPr>
      <w:keepNext/>
      <w:spacing w:before="240" w:after="60"/>
      <w:outlineLvl w:val="1"/>
    </w:pPr>
    <w:rPr>
      <w:b/>
      <w:i/>
    </w:rPr>
  </w:style>
  <w:style w:type="paragraph" w:styleId="Heading3">
    <w:name w:val="heading 3"/>
    <w:basedOn w:val="Normal"/>
    <w:next w:val="Normal"/>
    <w:link w:val="Heading3Char"/>
    <w:qFormat/>
    <w:rsid w:val="00502D8E"/>
    <w:pPr>
      <w:keepNext/>
      <w:jc w:val="center"/>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D8E"/>
    <w:rPr>
      <w:rFonts w:ascii="Arial" w:hAnsi="Arial"/>
      <w:sz w:val="28"/>
    </w:rPr>
  </w:style>
  <w:style w:type="character" w:customStyle="1" w:styleId="Heading2Char">
    <w:name w:val="Heading 2 Char"/>
    <w:basedOn w:val="DefaultParagraphFont"/>
    <w:link w:val="Heading2"/>
    <w:rsid w:val="00502D8E"/>
    <w:rPr>
      <w:rFonts w:ascii="Arial" w:hAnsi="Arial"/>
      <w:b/>
      <w:i/>
      <w:sz w:val="24"/>
    </w:rPr>
  </w:style>
  <w:style w:type="character" w:customStyle="1" w:styleId="Heading3Char">
    <w:name w:val="Heading 3 Char"/>
    <w:basedOn w:val="DefaultParagraphFont"/>
    <w:link w:val="Heading3"/>
    <w:rsid w:val="00502D8E"/>
    <w:rPr>
      <w:rFonts w:ascii="Garamond" w:hAnsi="Garamond"/>
      <w:b/>
      <w:sz w:val="24"/>
    </w:rPr>
  </w:style>
  <w:style w:type="paragraph" w:styleId="Title">
    <w:name w:val="Title"/>
    <w:basedOn w:val="Normal"/>
    <w:link w:val="TitleChar"/>
    <w:qFormat/>
    <w:rsid w:val="00502D8E"/>
    <w:pPr>
      <w:jc w:val="center"/>
    </w:pPr>
    <w:rPr>
      <w:sz w:val="28"/>
    </w:rPr>
  </w:style>
  <w:style w:type="character" w:customStyle="1" w:styleId="TitleChar">
    <w:name w:val="Title Char"/>
    <w:basedOn w:val="DefaultParagraphFont"/>
    <w:link w:val="Title"/>
    <w:rsid w:val="00502D8E"/>
    <w:rPr>
      <w:rFonts w:ascii="Arial" w:hAnsi="Arial"/>
      <w:sz w:val="28"/>
    </w:rPr>
  </w:style>
  <w:style w:type="paragraph" w:styleId="Subtitle">
    <w:name w:val="Subtitle"/>
    <w:basedOn w:val="Normal"/>
    <w:link w:val="SubtitleChar"/>
    <w:qFormat/>
    <w:rsid w:val="00502D8E"/>
    <w:pPr>
      <w:jc w:val="center"/>
    </w:pPr>
    <w:rPr>
      <w:rFonts w:ascii="Garamond" w:hAnsi="Garamond"/>
      <w:b/>
    </w:rPr>
  </w:style>
  <w:style w:type="character" w:customStyle="1" w:styleId="SubtitleChar">
    <w:name w:val="Subtitle Char"/>
    <w:basedOn w:val="DefaultParagraphFont"/>
    <w:link w:val="Subtitle"/>
    <w:rsid w:val="00502D8E"/>
    <w:rPr>
      <w:rFonts w:ascii="Garamond" w:hAnsi="Garamond"/>
      <w:b/>
      <w:sz w:val="24"/>
    </w:rPr>
  </w:style>
  <w:style w:type="paragraph" w:styleId="ListParagraph">
    <w:name w:val="List Paragraph"/>
    <w:basedOn w:val="Normal"/>
    <w:uiPriority w:val="34"/>
    <w:qFormat/>
    <w:rsid w:val="00502D8E"/>
    <w:pPr>
      <w:ind w:left="720"/>
    </w:pPr>
  </w:style>
  <w:style w:type="character" w:styleId="Hyperlink">
    <w:name w:val="Hyperlink"/>
    <w:basedOn w:val="DefaultParagraphFont"/>
    <w:uiPriority w:val="99"/>
    <w:unhideWhenUsed/>
    <w:rsid w:val="00D6701B"/>
    <w:rPr>
      <w:color w:val="0000FF" w:themeColor="hyperlink"/>
      <w:u w:val="single"/>
    </w:rPr>
  </w:style>
  <w:style w:type="paragraph" w:styleId="BalloonText">
    <w:name w:val="Balloon Text"/>
    <w:basedOn w:val="Normal"/>
    <w:link w:val="BalloonTextChar"/>
    <w:uiPriority w:val="99"/>
    <w:semiHidden/>
    <w:unhideWhenUsed/>
    <w:rsid w:val="00B16432"/>
    <w:rPr>
      <w:rFonts w:ascii="Tahoma" w:hAnsi="Tahoma" w:cs="Tahoma"/>
      <w:sz w:val="16"/>
      <w:szCs w:val="16"/>
    </w:rPr>
  </w:style>
  <w:style w:type="character" w:customStyle="1" w:styleId="BalloonTextChar">
    <w:name w:val="Balloon Text Char"/>
    <w:basedOn w:val="DefaultParagraphFont"/>
    <w:link w:val="BalloonText"/>
    <w:uiPriority w:val="99"/>
    <w:semiHidden/>
    <w:rsid w:val="00B16432"/>
    <w:rPr>
      <w:rFonts w:ascii="Tahoma" w:hAnsi="Tahoma" w:cs="Tahoma"/>
      <w:sz w:val="16"/>
      <w:szCs w:val="16"/>
    </w:rPr>
  </w:style>
  <w:style w:type="paragraph" w:styleId="Header">
    <w:name w:val="header"/>
    <w:basedOn w:val="Normal"/>
    <w:link w:val="HeaderChar"/>
    <w:uiPriority w:val="99"/>
    <w:unhideWhenUsed/>
    <w:rsid w:val="001B32B7"/>
    <w:pPr>
      <w:tabs>
        <w:tab w:val="center" w:pos="4680"/>
        <w:tab w:val="right" w:pos="9360"/>
      </w:tabs>
    </w:pPr>
  </w:style>
  <w:style w:type="character" w:customStyle="1" w:styleId="HeaderChar">
    <w:name w:val="Header Char"/>
    <w:basedOn w:val="DefaultParagraphFont"/>
    <w:link w:val="Header"/>
    <w:uiPriority w:val="99"/>
    <w:rsid w:val="001B32B7"/>
    <w:rPr>
      <w:rFonts w:ascii="Arial" w:hAnsi="Arial"/>
      <w:sz w:val="24"/>
    </w:rPr>
  </w:style>
  <w:style w:type="paragraph" w:styleId="Footer">
    <w:name w:val="footer"/>
    <w:basedOn w:val="Normal"/>
    <w:link w:val="FooterChar"/>
    <w:uiPriority w:val="99"/>
    <w:unhideWhenUsed/>
    <w:rsid w:val="001B32B7"/>
    <w:pPr>
      <w:tabs>
        <w:tab w:val="center" w:pos="4680"/>
        <w:tab w:val="right" w:pos="9360"/>
      </w:tabs>
    </w:pPr>
  </w:style>
  <w:style w:type="character" w:customStyle="1" w:styleId="FooterChar">
    <w:name w:val="Footer Char"/>
    <w:basedOn w:val="DefaultParagraphFont"/>
    <w:link w:val="Footer"/>
    <w:uiPriority w:val="99"/>
    <w:rsid w:val="001B32B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lswec.berkeley.edu/CalSWEC/FatherTk/Action_Plan.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wex.edu/ces/cced/nonprofits/management/documents/assessmen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alswec.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Sevaughn Banks</dc:creator>
  <cp:lastModifiedBy>Karen Ringuette</cp:lastModifiedBy>
  <cp:revision>3</cp:revision>
  <dcterms:created xsi:type="dcterms:W3CDTF">2012-03-20T15:54:00Z</dcterms:created>
  <dcterms:modified xsi:type="dcterms:W3CDTF">2012-03-20T15:54:00Z</dcterms:modified>
</cp:coreProperties>
</file>