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D0" w:rsidRDefault="001C7D9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427.5pt;margin-top:682.5pt;width:96pt;height:19.5pt;z-index:251684864" filled="f" stroked="f">
            <v:textbox>
              <w:txbxContent>
                <w:p w:rsidR="001C7D95" w:rsidRDefault="001C7D95">
                  <w:r>
                    <w:t>Attachment D</w:t>
                  </w:r>
                </w:p>
                <w:p w:rsidR="001C7D95" w:rsidRDefault="001C7D95">
                  <w:proofErr w:type="gramStart"/>
                  <w:r>
                    <w:t>d</w:t>
                  </w:r>
                  <w:proofErr w:type="gramEnd"/>
                </w:p>
              </w:txbxContent>
            </v:textbox>
          </v:shape>
        </w:pict>
      </w:r>
      <w:r w:rsidR="009161F0">
        <w:rPr>
          <w:noProof/>
        </w:rPr>
        <w:pict>
          <v:shape id="_x0000_s1035" type="#_x0000_t202" style="position:absolute;margin-left:291.75pt;margin-top:277.45pt;width:140.25pt;height:86.3pt;z-index:251667456" strokecolor="#c0504d [3205]" strokeweight="1.5pt">
            <v:textbox>
              <w:txbxContent>
                <w:p w:rsidR="00147230" w:rsidRPr="00B40007" w:rsidRDefault="00147230" w:rsidP="00B40007">
                  <w:pPr>
                    <w:jc w:val="center"/>
                  </w:pPr>
                  <w:r w:rsidRPr="00B40007">
                    <w:t xml:space="preserve">The Access Clinician will contact </w:t>
                  </w:r>
                  <w:r>
                    <w:t xml:space="preserve">the Katie A. </w:t>
                  </w:r>
                  <w:r w:rsidR="001C7D95">
                    <w:t>Coordinator</w:t>
                  </w:r>
                  <w:r w:rsidRPr="00B40007">
                    <w:t xml:space="preserve"> to inform of a possible subclass child </w:t>
                  </w:r>
                  <w:r>
                    <w:t>in need of an</w:t>
                  </w:r>
                  <w:r w:rsidRPr="00B40007">
                    <w:t xml:space="preserve"> evaluation</w:t>
                  </w:r>
                </w:p>
                <w:p w:rsidR="00147230" w:rsidRDefault="00147230"/>
              </w:txbxContent>
            </v:textbox>
          </v:shape>
        </w:pict>
      </w:r>
      <w:r w:rsidR="009161F0">
        <w:rPr>
          <w:noProof/>
        </w:rPr>
        <w:pict>
          <v:shape id="_x0000_s1034" type="#_x0000_t202" style="position:absolute;margin-left:240pt;margin-top:128.25pt;width:248.25pt;height:51pt;z-index:251666432" strokecolor="#c0504d [3205]" strokeweight="1.5pt">
            <v:textbox>
              <w:txbxContent>
                <w:p w:rsidR="00147230" w:rsidRPr="00B40007" w:rsidRDefault="00147230" w:rsidP="00147230">
                  <w:pPr>
                    <w:jc w:val="center"/>
                  </w:pPr>
                  <w:r w:rsidRPr="00B40007">
                    <w:t>SW completes a MH Re-Screening and marks on the screening what subclass qualifiers the child exhibits</w:t>
                  </w:r>
                  <w:r w:rsidR="00C76B30">
                    <w:t>. SW</w:t>
                  </w:r>
                  <w:r>
                    <w:t xml:space="preserve"> sends</w:t>
                  </w:r>
                  <w:r w:rsidR="00C76B30">
                    <w:t xml:space="preserve"> screening</w:t>
                  </w:r>
                  <w:r>
                    <w:t xml:space="preserve"> to the Access Clinician</w:t>
                  </w:r>
                </w:p>
                <w:p w:rsidR="00147230" w:rsidRDefault="00147230"/>
              </w:txbxContent>
            </v:textbox>
          </v:shape>
        </w:pict>
      </w:r>
      <w:r w:rsidR="009161F0">
        <w:rPr>
          <w:noProof/>
        </w:rPr>
        <w:pict>
          <v:shape id="_x0000_s1033" type="#_x0000_t202" style="position:absolute;margin-left:115.45pt;margin-top:646.5pt;width:184.55pt;height:41.25pt;z-index:251665408" strokecolor="#9bbb59 [3206]" strokeweight="1.5pt">
            <v:textbox>
              <w:txbxContent>
                <w:p w:rsidR="00147230" w:rsidRPr="00B40007" w:rsidRDefault="00C76B30" w:rsidP="00B40007">
                  <w:pPr>
                    <w:jc w:val="center"/>
                  </w:pPr>
                  <w:r>
                    <w:t xml:space="preserve">Follow up </w:t>
                  </w:r>
                  <w:r w:rsidR="00147230" w:rsidRPr="00B40007">
                    <w:t xml:space="preserve">CFT meetings will </w:t>
                  </w:r>
                  <w:r w:rsidR="0043181C">
                    <w:t>occur at</w:t>
                  </w:r>
                  <w:r w:rsidR="00147230" w:rsidRPr="00B40007">
                    <w:t xml:space="preserve"> a minimum of </w:t>
                  </w:r>
                  <w:r w:rsidR="0043181C">
                    <w:t xml:space="preserve">once </w:t>
                  </w:r>
                  <w:r w:rsidR="00147230" w:rsidRPr="00B40007">
                    <w:t>every 90 days</w:t>
                  </w:r>
                </w:p>
                <w:p w:rsidR="00147230" w:rsidRDefault="00147230"/>
              </w:txbxContent>
            </v:textbox>
          </v:shape>
        </w:pict>
      </w:r>
      <w:r w:rsidR="009161F0">
        <w:rPr>
          <w:noProof/>
        </w:rPr>
        <w:pict>
          <v:shape id="_x0000_s1054" type="#_x0000_t202" style="position:absolute;margin-left:205.5pt;margin-top:540.75pt;width:226.5pt;height:81pt;z-index:251681792" strokecolor="#9bbb59 [3206]" strokeweight="1.5pt">
            <v:textbox>
              <w:txbxContent>
                <w:p w:rsidR="00147230" w:rsidRDefault="00147230">
                  <w:r>
                    <w:t xml:space="preserve">If the client is only open to an Org Provider (no med services), the </w:t>
                  </w:r>
                  <w:r w:rsidR="00D0412B">
                    <w:t>HRT</w:t>
                  </w:r>
                  <w:r>
                    <w:t xml:space="preserve"> Facilitator will schedule</w:t>
                  </w:r>
                  <w:r w:rsidR="00D0412B">
                    <w:t xml:space="preserve"> and facilitate</w:t>
                  </w:r>
                  <w:r>
                    <w:t xml:space="preserve"> a CFT within 30 days</w:t>
                  </w:r>
                  <w:r w:rsidR="00EB1AED">
                    <w:t xml:space="preserve">.  The facilitator will supply a copy of the meeting notes to the </w:t>
                  </w:r>
                  <w:r w:rsidR="0043181C">
                    <w:t>Katie A. Analyst for tracking</w:t>
                  </w:r>
                  <w:r w:rsidR="00EB1AED">
                    <w:t>.</w:t>
                  </w:r>
                </w:p>
              </w:txbxContent>
            </v:textbox>
          </v:shape>
        </w:pict>
      </w:r>
      <w:r w:rsidR="009161F0">
        <w:rPr>
          <w:noProof/>
        </w:rPr>
        <w:pict>
          <v:shape id="_x0000_s1031" type="#_x0000_t202" style="position:absolute;margin-left:-34.5pt;margin-top:540.75pt;width:212.25pt;height:81.75pt;z-index:251663360" strokecolor="#9bbb59 [3206]" strokeweight="1.5pt">
            <v:textbox>
              <w:txbxContent>
                <w:p w:rsidR="00147230" w:rsidRPr="00B40007" w:rsidRDefault="00147230" w:rsidP="00B40007">
                  <w:r>
                    <w:t xml:space="preserve">The Clinician associated with the client will schedule </w:t>
                  </w:r>
                  <w:r w:rsidR="00C76B30">
                    <w:t xml:space="preserve">and facilitate </w:t>
                  </w:r>
                  <w:r>
                    <w:t>a</w:t>
                  </w:r>
                  <w:r w:rsidRPr="00B40007">
                    <w:t xml:space="preserve"> Child and Family Team (CFT) meeting within 30 days</w:t>
                  </w:r>
                  <w:r w:rsidR="00EB1AED">
                    <w:t xml:space="preserve">.  The Clinician will supply a copy of the meeting notes to the </w:t>
                  </w:r>
                  <w:r w:rsidR="0043181C">
                    <w:t>Katie A. Analyst for tracking</w:t>
                  </w:r>
                  <w:r w:rsidR="00EB1AED">
                    <w:t>.</w:t>
                  </w:r>
                </w:p>
                <w:p w:rsidR="00147230" w:rsidRDefault="00147230"/>
              </w:txbxContent>
            </v:textbox>
          </v:shape>
        </w:pict>
      </w:r>
      <w:r w:rsidR="009161F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332.25pt;margin-top:453pt;width:25.55pt;height:16.5pt;z-index:251675648" o:connectortype="straight">
            <v:stroke endarrow="block"/>
          </v:shape>
        </w:pict>
      </w:r>
      <w:r w:rsidR="009161F0">
        <w:rPr>
          <w:noProof/>
        </w:rPr>
        <w:pict>
          <v:shape id="_x0000_s1044" type="#_x0000_t32" style="position:absolute;margin-left:128.25pt;margin-top:453pt;width:24.75pt;height:16.5pt;flip:x;z-index:251673600" o:connectortype="straight">
            <v:stroke endarrow="block"/>
          </v:shape>
        </w:pict>
      </w:r>
      <w:r w:rsidR="009161F0">
        <w:rPr>
          <w:noProof/>
        </w:rPr>
        <w:pict>
          <v:shape id="_x0000_s1039" type="#_x0000_t32" style="position:absolute;margin-left:270pt;margin-top:104.25pt;width:51pt;height:24pt;z-index:251669504" o:connectortype="straight">
            <v:stroke endarrow="block"/>
          </v:shape>
        </w:pict>
      </w:r>
      <w:r w:rsidR="009161F0">
        <w:rPr>
          <w:noProof/>
        </w:rPr>
        <w:pict>
          <v:shape id="_x0000_s1038" type="#_x0000_t32" style="position:absolute;margin-left:108pt;margin-top:104.25pt;width:45pt;height:24pt;flip:x;z-index:251668480" o:connectortype="straight">
            <v:stroke endarrow="block"/>
          </v:shape>
        </w:pict>
      </w:r>
      <w:r w:rsidR="009161F0">
        <w:rPr>
          <w:noProof/>
        </w:rPr>
        <w:pict>
          <v:shape id="_x0000_s1056" type="#_x0000_t32" style="position:absolute;margin-left:177.75pt;margin-top:582pt;width:27.75pt;height:.75pt;z-index:251683840" o:connectortype="straight">
            <v:stroke endarrow="block"/>
          </v:shape>
        </w:pict>
      </w:r>
      <w:r w:rsidR="009161F0">
        <w:rPr>
          <w:noProof/>
        </w:rPr>
        <w:pict>
          <v:shape id="_x0000_s1055" type="#_x0000_t32" style="position:absolute;margin-left:141pt;margin-top:622.5pt;width:36.75pt;height:24pt;z-index:251682816" o:connectortype="straight">
            <v:stroke endarrow="block"/>
          </v:shape>
        </w:pict>
      </w:r>
      <w:r w:rsidR="009161F0">
        <w:rPr>
          <w:noProof/>
        </w:rPr>
        <w:pict>
          <v:shape id="_x0000_s1053" type="#_x0000_t32" style="position:absolute;margin-left:195pt;margin-top:622.5pt;width:33.75pt;height:24pt;flip:x;z-index:251680768" o:connectortype="straight">
            <v:stroke endarrow="block"/>
          </v:shape>
        </w:pict>
      </w:r>
      <w:r w:rsidR="009161F0">
        <w:rPr>
          <w:noProof/>
        </w:rPr>
        <w:pict>
          <v:shape id="_x0000_s1045" type="#_x0000_t32" style="position:absolute;margin-left:78.75pt;margin-top:521.25pt;width:.75pt;height:19.5pt;z-index:251674624" o:connectortype="straight">
            <v:stroke endarrow="block"/>
          </v:shape>
        </w:pict>
      </w:r>
      <w:r w:rsidR="009161F0">
        <w:rPr>
          <w:noProof/>
        </w:rPr>
        <w:pict>
          <v:shape id="_x0000_s1032" type="#_x0000_t202" style="position:absolute;margin-left:304.45pt;margin-top:469.5pt;width:208.55pt;height:51.75pt;z-index:251664384" strokecolor="yellow" strokeweight="1.5pt">
            <v:textbox>
              <w:txbxContent>
                <w:p w:rsidR="00147230" w:rsidRPr="00B40007" w:rsidRDefault="00147230" w:rsidP="00B40007">
                  <w:r>
                    <w:t xml:space="preserve">The Katie A. </w:t>
                  </w:r>
                  <w:r w:rsidR="001C7D95">
                    <w:t>Coordinator</w:t>
                  </w:r>
                  <w:r w:rsidRPr="00B40007">
                    <w:t xml:space="preserve"> will contact the SW and recommend an HRT meeting to address the child's issues</w:t>
                  </w:r>
                </w:p>
                <w:p w:rsidR="00147230" w:rsidRDefault="00147230"/>
              </w:txbxContent>
            </v:textbox>
          </v:shape>
        </w:pict>
      </w:r>
      <w:r w:rsidR="009161F0">
        <w:rPr>
          <w:noProof/>
        </w:rPr>
        <w:pict>
          <v:shape id="_x0000_s1028" type="#_x0000_t202" style="position:absolute;margin-left:-24.75pt;margin-top:469.5pt;width:230.25pt;height:51.75pt;z-index:251660288" strokecolor="#9bbb59 [3206]" strokeweight="1.5pt">
            <v:textbox>
              <w:txbxContent>
                <w:p w:rsidR="00147230" w:rsidRPr="00B40007" w:rsidRDefault="00147230" w:rsidP="00B40007">
                  <w:pPr>
                    <w:jc w:val="center"/>
                  </w:pPr>
                  <w:r>
                    <w:t xml:space="preserve">The Katie A </w:t>
                  </w:r>
                  <w:r w:rsidR="001C7D95">
                    <w:t>Coordinator</w:t>
                  </w:r>
                  <w:r>
                    <w:t xml:space="preserve"> will send this information to the SW, Clinician, Electronic Health Record Team, Analyst and File Bound.</w:t>
                  </w:r>
                </w:p>
                <w:p w:rsidR="00147230" w:rsidRDefault="00147230" w:rsidP="00B40007"/>
              </w:txbxContent>
            </v:textbox>
          </v:shape>
        </w:pict>
      </w:r>
      <w:r w:rsidR="009161F0">
        <w:rPr>
          <w:noProof/>
        </w:rPr>
        <w:pict>
          <v:shape id="_x0000_s1052" type="#_x0000_t202" style="position:absolute;margin-left:153pt;margin-top:382.5pt;width:179.25pt;height:70.5pt;z-index:251679744" strokecolor="#f79646 [3209]" strokeweight="1.5pt">
            <v:textbox>
              <w:txbxContent>
                <w:p w:rsidR="00147230" w:rsidRDefault="00147230" w:rsidP="00147230">
                  <w:pPr>
                    <w:spacing w:after="0"/>
                    <w:jc w:val="center"/>
                  </w:pPr>
                  <w:r>
                    <w:t xml:space="preserve">The Katie A. </w:t>
                  </w:r>
                  <w:r w:rsidR="001C7D95">
                    <w:t>Coordinator</w:t>
                  </w:r>
                  <w:r>
                    <w:t xml:space="preserve"> will conduct a Subclass Evaluation.  Does the child meet Subclass Criteria?</w:t>
                  </w:r>
                </w:p>
                <w:p w:rsidR="00147230" w:rsidRDefault="00147230" w:rsidP="00147230">
                  <w:pPr>
                    <w:spacing w:after="0"/>
                  </w:pPr>
                  <w:r>
                    <w:t>Yes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No</w:t>
                  </w:r>
                </w:p>
              </w:txbxContent>
            </v:textbox>
          </v:shape>
        </w:pict>
      </w:r>
      <w:r w:rsidR="009161F0">
        <w:rPr>
          <w:noProof/>
        </w:rPr>
        <w:pict>
          <v:shape id="_x0000_s1041" type="#_x0000_t32" style="position:absolute;margin-left:256.55pt;margin-top:356.95pt;width:35.2pt;height:25.55pt;flip:x;z-index:251671552" o:connectortype="straight">
            <v:stroke endarrow="block"/>
          </v:shape>
        </w:pict>
      </w:r>
      <w:r w:rsidR="009161F0">
        <w:rPr>
          <w:noProof/>
        </w:rPr>
        <w:pict>
          <v:shape id="_x0000_s1051" type="#_x0000_t32" style="position:absolute;margin-left:120.75pt;margin-top:179.25pt;width:99.8pt;height:203.25pt;z-index:251678720" o:connectortype="straight">
            <v:stroke endarrow="block"/>
          </v:shape>
        </w:pict>
      </w:r>
      <w:r w:rsidR="009161F0">
        <w:rPr>
          <w:noProof/>
        </w:rPr>
        <w:pict>
          <v:shape id="_x0000_s1043" type="#_x0000_t32" style="position:absolute;margin-left:357.8pt;margin-top:252pt;width:0;height:25.45pt;z-index:251672576" o:connectortype="straight">
            <v:stroke endarrow="block"/>
          </v:shape>
        </w:pict>
      </w:r>
      <w:r w:rsidR="009161F0">
        <w:rPr>
          <w:noProof/>
        </w:rPr>
        <w:pict>
          <v:shape id="_x0000_s1029" type="#_x0000_t202" style="position:absolute;margin-left:240pt;margin-top:201pt;width:240pt;height:51pt;z-index:251661312" strokecolor="#c0504d [3205]" strokeweight="1.5pt">
            <v:textbox>
              <w:txbxContent>
                <w:p w:rsidR="00147230" w:rsidRPr="00B40007" w:rsidRDefault="00147230" w:rsidP="00147230">
                  <w:pPr>
                    <w:jc w:val="center"/>
                  </w:pPr>
                  <w:r w:rsidRPr="00B40007">
                    <w:t>The Access Clinici</w:t>
                  </w:r>
                  <w:r>
                    <w:t xml:space="preserve">an completes the triage process, </w:t>
                  </w:r>
                  <w:r w:rsidRPr="00B40007">
                    <w:t xml:space="preserve">refers </w:t>
                  </w:r>
                  <w:r>
                    <w:t xml:space="preserve">the child </w:t>
                  </w:r>
                  <w:r w:rsidRPr="00B40007">
                    <w:t>for a mental health assessment</w:t>
                  </w:r>
                  <w:r>
                    <w:t xml:space="preserve"> and sends the SW a Disposition Form</w:t>
                  </w:r>
                </w:p>
                <w:p w:rsidR="00147230" w:rsidRDefault="00147230"/>
              </w:txbxContent>
            </v:textbox>
          </v:shape>
        </w:pict>
      </w:r>
      <w:r w:rsidR="009161F0">
        <w:rPr>
          <w:noProof/>
        </w:rPr>
        <w:pict>
          <v:shape id="_x0000_s1040" type="#_x0000_t32" style="position:absolute;margin-left:357.75pt;margin-top:179.25pt;width:.05pt;height:21.75pt;z-index:251670528" o:connectortype="straight">
            <v:stroke endarrow="block"/>
          </v:shape>
        </w:pict>
      </w:r>
      <w:r w:rsidR="009161F0">
        <w:rPr>
          <w:noProof/>
        </w:rPr>
        <w:pict>
          <v:shape id="_x0000_s1050" type="#_x0000_t32" style="position:absolute;margin-left:205.5pt;margin-top:37.5pt;width:.05pt;height:15.75pt;z-index:251677696" o:connectortype="straight">
            <v:stroke endarrow="block"/>
          </v:shape>
        </w:pict>
      </w:r>
      <w:r w:rsidR="009161F0">
        <w:rPr>
          <w:noProof/>
        </w:rPr>
        <w:pict>
          <v:shape id="_x0000_s1026" type="#_x0000_t202" style="position:absolute;margin-left:120.75pt;margin-top:-3pt;width:183.7pt;height:40.5pt;z-index:251658240" strokecolor="#548dd4 [1951]" strokeweight="1.5pt">
            <v:textbox>
              <w:txbxContent>
                <w:p w:rsidR="00147230" w:rsidRPr="00B40007" w:rsidRDefault="00147230" w:rsidP="00B40007">
                  <w:pPr>
                    <w:jc w:val="center"/>
                  </w:pPr>
                  <w:r w:rsidRPr="00B40007">
                    <w:t>SW has a child they believe might be eligible for Katie A. Subclass</w:t>
                  </w:r>
                </w:p>
                <w:p w:rsidR="00147230" w:rsidRDefault="00147230"/>
              </w:txbxContent>
            </v:textbox>
          </v:shape>
        </w:pict>
      </w:r>
      <w:r w:rsidR="009161F0">
        <w:rPr>
          <w:noProof/>
        </w:rPr>
        <w:pict>
          <v:shape id="_x0000_s1027" type="#_x0000_t202" style="position:absolute;margin-left:38.25pt;margin-top:128.25pt;width:144.75pt;height:51pt;z-index:251659264" strokecolor="#8064a2 [3207]" strokeweight="1.5pt">
            <v:textbox>
              <w:txbxContent>
                <w:p w:rsidR="00147230" w:rsidRPr="00B40007" w:rsidRDefault="00147230" w:rsidP="00147230">
                  <w:pPr>
                    <w:jc w:val="center"/>
                  </w:pPr>
                  <w:r w:rsidRPr="00B40007">
                    <w:t xml:space="preserve">SW should contact </w:t>
                  </w:r>
                  <w:r>
                    <w:t xml:space="preserve">the Katie A. </w:t>
                  </w:r>
                  <w:r w:rsidR="001C7D95">
                    <w:t>Coordinator</w:t>
                  </w:r>
                  <w:r w:rsidRPr="00B40007">
                    <w:t xml:space="preserve"> to conduct a Katie A. Subclass Evaluation</w:t>
                  </w:r>
                </w:p>
                <w:p w:rsidR="00147230" w:rsidRDefault="00147230"/>
              </w:txbxContent>
            </v:textbox>
          </v:shape>
        </w:pict>
      </w:r>
      <w:r w:rsidR="009161F0">
        <w:rPr>
          <w:noProof/>
        </w:rPr>
        <w:pict>
          <v:shape id="_x0000_s1049" type="#_x0000_t202" style="position:absolute;margin-left:153pt;margin-top:53.25pt;width:117pt;height:51pt;z-index:251676672" strokecolor="#548dd4 [1951]" strokeweight="1.5pt">
            <v:textbox>
              <w:txbxContent>
                <w:p w:rsidR="00147230" w:rsidRDefault="00147230" w:rsidP="00044A0C">
                  <w:pPr>
                    <w:spacing w:after="0"/>
                    <w:jc w:val="center"/>
                  </w:pPr>
                  <w:r>
                    <w:t>Is the child open to Mental Health?</w:t>
                  </w:r>
                </w:p>
                <w:p w:rsidR="00147230" w:rsidRDefault="00147230" w:rsidP="00044A0C">
                  <w:pPr>
                    <w:spacing w:after="0"/>
                  </w:pPr>
                  <w:r>
                    <w:t>Yes</w:t>
                  </w:r>
                  <w:r>
                    <w:tab/>
                  </w:r>
                  <w:r>
                    <w:tab/>
                    <w:t xml:space="preserve">      No</w:t>
                  </w:r>
                </w:p>
              </w:txbxContent>
            </v:textbox>
          </v:shape>
        </w:pict>
      </w:r>
    </w:p>
    <w:sectPr w:rsidR="003502D0" w:rsidSect="00C30C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230" w:rsidRDefault="00147230" w:rsidP="00512B90">
      <w:pPr>
        <w:spacing w:after="0" w:line="240" w:lineRule="auto"/>
      </w:pPr>
      <w:r>
        <w:separator/>
      </w:r>
    </w:p>
  </w:endnote>
  <w:endnote w:type="continuationSeparator" w:id="0">
    <w:p w:rsidR="00147230" w:rsidRDefault="00147230" w:rsidP="0051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230" w:rsidRDefault="00147230" w:rsidP="00512B90">
      <w:pPr>
        <w:spacing w:after="0" w:line="240" w:lineRule="auto"/>
      </w:pPr>
      <w:r>
        <w:separator/>
      </w:r>
    </w:p>
  </w:footnote>
  <w:footnote w:type="continuationSeparator" w:id="0">
    <w:p w:rsidR="00147230" w:rsidRDefault="00147230" w:rsidP="00512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230" w:rsidRPr="000C1E40" w:rsidRDefault="00147230" w:rsidP="00512B90">
    <w:pPr>
      <w:pStyle w:val="Header"/>
      <w:jc w:val="center"/>
      <w:rPr>
        <w:b/>
        <w:sz w:val="32"/>
        <w:szCs w:val="32"/>
      </w:rPr>
    </w:pPr>
    <w:r w:rsidRPr="000C1E40">
      <w:rPr>
        <w:b/>
        <w:sz w:val="32"/>
        <w:szCs w:val="32"/>
      </w:rPr>
      <w:t xml:space="preserve">Process to Refer </w:t>
    </w:r>
    <w:r w:rsidR="00D0412B" w:rsidRPr="000C1E40">
      <w:rPr>
        <w:b/>
        <w:sz w:val="32"/>
        <w:szCs w:val="32"/>
      </w:rPr>
      <w:t xml:space="preserve">OPEN CASES </w:t>
    </w:r>
    <w:r w:rsidRPr="000C1E40">
      <w:rPr>
        <w:b/>
        <w:sz w:val="32"/>
        <w:szCs w:val="32"/>
      </w:rPr>
      <w:t>for</w:t>
    </w:r>
    <w:r w:rsidR="00D0412B" w:rsidRPr="000C1E40">
      <w:rPr>
        <w:b/>
        <w:sz w:val="32"/>
        <w:szCs w:val="32"/>
      </w:rPr>
      <w:t xml:space="preserve"> a</w:t>
    </w:r>
    <w:r w:rsidRPr="000C1E40">
      <w:rPr>
        <w:b/>
        <w:sz w:val="32"/>
        <w:szCs w:val="32"/>
      </w:rPr>
      <w:t xml:space="preserve"> Katie A. Subclass Evaluation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D5B32"/>
    <w:multiLevelType w:val="hybridMultilevel"/>
    <w:tmpl w:val="97F2C64E"/>
    <w:lvl w:ilvl="0" w:tplc="253CC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22C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08C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56B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7AA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4AF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02C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A2D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686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C231D9A"/>
    <w:multiLevelType w:val="hybridMultilevel"/>
    <w:tmpl w:val="AE44E4CC"/>
    <w:lvl w:ilvl="0" w:tplc="0C30E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42C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523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0CD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142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F07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74B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A05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C2B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1310502"/>
    <w:multiLevelType w:val="hybridMultilevel"/>
    <w:tmpl w:val="9EE41B7E"/>
    <w:lvl w:ilvl="0" w:tplc="2ABE4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E68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128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501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248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302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36E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3C6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00D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0F446F8"/>
    <w:multiLevelType w:val="hybridMultilevel"/>
    <w:tmpl w:val="CDEEDEA4"/>
    <w:lvl w:ilvl="0" w:tplc="C908E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789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BC2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CAC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D69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766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C8A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D83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A61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4A30572"/>
    <w:multiLevelType w:val="hybridMultilevel"/>
    <w:tmpl w:val="48508DE2"/>
    <w:lvl w:ilvl="0" w:tplc="B92C5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66A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E25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9CF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52A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0E0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A2C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605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789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CC0BA1"/>
    <w:multiLevelType w:val="hybridMultilevel"/>
    <w:tmpl w:val="B2EA7172"/>
    <w:lvl w:ilvl="0" w:tplc="7CCCF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E6D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B4D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587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02C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AD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C44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DA5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1CA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6685935"/>
    <w:multiLevelType w:val="hybridMultilevel"/>
    <w:tmpl w:val="224C152E"/>
    <w:lvl w:ilvl="0" w:tplc="F4E8F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242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A67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C80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2CB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946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10D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46A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56B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E8275DA"/>
    <w:multiLevelType w:val="hybridMultilevel"/>
    <w:tmpl w:val="FDB6EE9A"/>
    <w:lvl w:ilvl="0" w:tplc="335E2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807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8A1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4C0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EC1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A8B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220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4C6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BC0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4AF4A20"/>
    <w:multiLevelType w:val="hybridMultilevel"/>
    <w:tmpl w:val="C56C50E8"/>
    <w:lvl w:ilvl="0" w:tplc="49080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4E2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1AF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6E0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3A8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706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A4D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10E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D25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A584750"/>
    <w:multiLevelType w:val="hybridMultilevel"/>
    <w:tmpl w:val="32761E72"/>
    <w:lvl w:ilvl="0" w:tplc="70D89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8A9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620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804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02D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808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900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245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586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9A0"/>
    <w:rsid w:val="000017B7"/>
    <w:rsid w:val="00044A0C"/>
    <w:rsid w:val="000C1E40"/>
    <w:rsid w:val="00147230"/>
    <w:rsid w:val="001C7D95"/>
    <w:rsid w:val="00311423"/>
    <w:rsid w:val="00335E50"/>
    <w:rsid w:val="003502D0"/>
    <w:rsid w:val="00411224"/>
    <w:rsid w:val="0043181C"/>
    <w:rsid w:val="00512B90"/>
    <w:rsid w:val="006F2932"/>
    <w:rsid w:val="007179A0"/>
    <w:rsid w:val="007B5849"/>
    <w:rsid w:val="009161F0"/>
    <w:rsid w:val="00A24E1F"/>
    <w:rsid w:val="00B40007"/>
    <w:rsid w:val="00BC1E4B"/>
    <w:rsid w:val="00BC5C3B"/>
    <w:rsid w:val="00C30C57"/>
    <w:rsid w:val="00C76B30"/>
    <w:rsid w:val="00D0412B"/>
    <w:rsid w:val="00D87AAD"/>
    <w:rsid w:val="00EB1AED"/>
    <w:rsid w:val="00ED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>
      <o:colormenu v:ext="edit" fillcolor="none" strokecolor="none"/>
    </o:shapedefaults>
    <o:shapelayout v:ext="edit">
      <o:idmap v:ext="edit" data="1"/>
      <o:rules v:ext="edit">
        <o:r id="V:Rule14" type="connector" idref="#_x0000_s1053"/>
        <o:r id="V:Rule15" type="connector" idref="#_x0000_s1050"/>
        <o:r id="V:Rule16" type="connector" idref="#_x0000_s1041"/>
        <o:r id="V:Rule17" type="connector" idref="#_x0000_s1039"/>
        <o:r id="V:Rule18" type="connector" idref="#_x0000_s1055"/>
        <o:r id="V:Rule19" type="connector" idref="#_x0000_s1038"/>
        <o:r id="V:Rule20" type="connector" idref="#_x0000_s1047"/>
        <o:r id="V:Rule21" type="connector" idref="#_x0000_s1044"/>
        <o:r id="V:Rule22" type="connector" idref="#_x0000_s1051"/>
        <o:r id="V:Rule23" type="connector" idref="#_x0000_s1043"/>
        <o:r id="V:Rule24" type="connector" idref="#_x0000_s1056"/>
        <o:r id="V:Rule25" type="connector" idref="#_x0000_s1040"/>
        <o:r id="V:Rule26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12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2B90"/>
  </w:style>
  <w:style w:type="paragraph" w:styleId="Footer">
    <w:name w:val="footer"/>
    <w:basedOn w:val="Normal"/>
    <w:link w:val="FooterChar"/>
    <w:uiPriority w:val="99"/>
    <w:semiHidden/>
    <w:unhideWhenUsed/>
    <w:rsid w:val="00512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2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07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9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1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4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3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3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3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6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1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8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Shasta County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axcwl</dc:creator>
  <cp:keywords/>
  <dc:description/>
  <cp:lastModifiedBy>axcwl</cp:lastModifiedBy>
  <cp:revision>7</cp:revision>
  <cp:lastPrinted>2014-02-05T20:17:00Z</cp:lastPrinted>
  <dcterms:created xsi:type="dcterms:W3CDTF">2013-11-07T21:45:00Z</dcterms:created>
  <dcterms:modified xsi:type="dcterms:W3CDTF">2014-02-05T20:22:00Z</dcterms:modified>
</cp:coreProperties>
</file>