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6947" w14:textId="7BE7DB20" w:rsidR="00651B2D" w:rsidRDefault="006037BE" w:rsidP="007868EA">
      <w:pPr>
        <w:tabs>
          <w:tab w:val="left" w:pos="3330"/>
        </w:tabs>
        <w:rPr>
          <w:rFonts w:ascii="Calibri" w:hAnsi="Calibri" w:cs="Calibri"/>
        </w:rPr>
      </w:pPr>
      <w:bookmarkStart w:id="0" w:name="_GoBack"/>
      <w:bookmarkEnd w:id="0"/>
      <w:r w:rsidRPr="0060472A">
        <w:rPr>
          <w:rFonts w:asciiTheme="minorHAnsi" w:hAnsiTheme="minorHAnsi"/>
          <w:sz w:val="28"/>
          <w:szCs w:val="22"/>
        </w:rPr>
        <w:t xml:space="preserve"> </w:t>
      </w:r>
    </w:p>
    <w:tbl>
      <w:tblPr>
        <w:tblW w:w="10260" w:type="dxa"/>
        <w:tblInd w:w="-47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"/>
        <w:gridCol w:w="6390"/>
        <w:gridCol w:w="221"/>
        <w:gridCol w:w="409"/>
        <w:gridCol w:w="134"/>
        <w:gridCol w:w="496"/>
        <w:gridCol w:w="47"/>
        <w:gridCol w:w="543"/>
        <w:gridCol w:w="40"/>
        <w:gridCol w:w="503"/>
        <w:gridCol w:w="37"/>
        <w:gridCol w:w="506"/>
        <w:gridCol w:w="124"/>
        <w:gridCol w:w="540"/>
        <w:gridCol w:w="90"/>
      </w:tblGrid>
      <w:tr w:rsidR="00D6587A" w:rsidRPr="00F505A9" w14:paraId="7DBFE826" w14:textId="77777777" w:rsidTr="0059432F">
        <w:trPr>
          <w:cantSplit/>
          <w:trHeight w:val="38"/>
        </w:trPr>
        <w:tc>
          <w:tcPr>
            <w:tcW w:w="1026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bottom"/>
          </w:tcPr>
          <w:p w14:paraId="2EC06BA9" w14:textId="77777777" w:rsidR="00651B2D" w:rsidRPr="00F06159" w:rsidRDefault="00651B2D" w:rsidP="00A16327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14:paraId="09394EA1" w14:textId="53110C26" w:rsidR="00D6587A" w:rsidRDefault="00651B2D" w:rsidP="00A16327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CHILD</w:t>
            </w:r>
            <w:r w:rsidR="00DE5B2D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4F08F8">
              <w:rPr>
                <w:rFonts w:ascii="Calibri" w:hAnsi="Calibri" w:cs="Calibri"/>
                <w:b/>
                <w:color w:val="FFFFFF" w:themeColor="background1"/>
              </w:rPr>
              <w:t>AND</w:t>
            </w:r>
            <w:r w:rsidR="00DE5B2D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FAMILY PRACTICE </w:t>
            </w:r>
            <w:r w:rsidR="00D14143">
              <w:rPr>
                <w:rFonts w:ascii="Calibri" w:hAnsi="Calibri" w:cs="Calibri"/>
                <w:b/>
                <w:color w:val="FFFFFF" w:themeColor="background1"/>
              </w:rPr>
              <w:t xml:space="preserve">FIDELITY: </w:t>
            </w:r>
            <w:r w:rsidR="00D6587A" w:rsidRPr="00F505A9">
              <w:rPr>
                <w:rFonts w:ascii="Calibri" w:hAnsi="Calibri" w:cs="Calibri"/>
                <w:b/>
                <w:color w:val="FFFFFF" w:themeColor="background1"/>
              </w:rPr>
              <w:t>OBSERVATION</w:t>
            </w:r>
            <w:r w:rsidR="00D14143">
              <w:rPr>
                <w:rFonts w:ascii="Calibri" w:hAnsi="Calibri" w:cs="Calibri"/>
                <w:b/>
                <w:color w:val="FFFFFF" w:themeColor="background1"/>
              </w:rPr>
              <w:t xml:space="preserve"> TOOL</w:t>
            </w:r>
          </w:p>
          <w:p w14:paraId="12D12D34" w14:textId="428F2989" w:rsidR="00651B2D" w:rsidRPr="00F06159" w:rsidRDefault="00651B2D" w:rsidP="00A16327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C5FED" w:rsidRPr="00F505A9" w14:paraId="6819121E" w14:textId="77777777" w:rsidTr="0059432F">
        <w:trPr>
          <w:cantSplit/>
          <w:trHeight w:val="2556"/>
        </w:trPr>
        <w:tc>
          <w:tcPr>
            <w:tcW w:w="65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BFBFBF"/>
            <w:vAlign w:val="bottom"/>
          </w:tcPr>
          <w:p w14:paraId="3633B356" w14:textId="03863152" w:rsidR="00D6587A" w:rsidRDefault="00D6587A" w:rsidP="00A1632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505A9">
              <w:rPr>
                <w:rFonts w:ascii="Calibri" w:hAnsi="Calibri" w:cs="Calibri"/>
                <w:b/>
                <w:i/>
                <w:sz w:val="22"/>
                <w:szCs w:val="22"/>
              </w:rPr>
              <w:t>Directions:</w:t>
            </w:r>
          </w:p>
          <w:p w14:paraId="4E1EC146" w14:textId="77777777" w:rsidR="00F61B14" w:rsidRPr="00F505A9" w:rsidRDefault="00F61B14" w:rsidP="00A16327">
            <w:pPr>
              <w:jc w:val="center"/>
              <w:rPr>
                <w:rFonts w:ascii="Calibri" w:hAnsi="Calibri" w:cs="Calibri"/>
              </w:rPr>
            </w:pPr>
          </w:p>
          <w:p w14:paraId="5762EF93" w14:textId="6230DEEA" w:rsidR="00982C01" w:rsidRPr="00D17737" w:rsidRDefault="00D6587A" w:rsidP="00982C01">
            <w:pPr>
              <w:rPr>
                <w:rFonts w:ascii="Calibri" w:hAnsi="Calibri" w:cs="Calibri"/>
                <w:sz w:val="22"/>
                <w:szCs w:val="22"/>
              </w:rPr>
            </w:pPr>
            <w:r w:rsidRPr="00D17737">
              <w:rPr>
                <w:rFonts w:ascii="Calibri" w:hAnsi="Calibri" w:cs="Calibri"/>
                <w:sz w:val="22"/>
                <w:szCs w:val="22"/>
              </w:rPr>
              <w:t xml:space="preserve">Please answer </w:t>
            </w:r>
            <w:r w:rsidR="00982C01" w:rsidRPr="00D17737">
              <w:rPr>
                <w:rFonts w:ascii="Calibri" w:hAnsi="Calibri" w:cs="Calibri"/>
                <w:sz w:val="22"/>
                <w:szCs w:val="22"/>
              </w:rPr>
              <w:t>each</w:t>
            </w:r>
            <w:r w:rsidRPr="00D17737">
              <w:rPr>
                <w:rFonts w:ascii="Calibri" w:hAnsi="Calibri" w:cs="Calibri"/>
                <w:sz w:val="22"/>
                <w:szCs w:val="22"/>
              </w:rPr>
              <w:t xml:space="preserve"> question</w:t>
            </w:r>
            <w:r w:rsidR="00982C01" w:rsidRPr="00D17737">
              <w:rPr>
                <w:rFonts w:ascii="Calibri" w:hAnsi="Calibri" w:cs="Calibri"/>
                <w:sz w:val="22"/>
                <w:szCs w:val="22"/>
              </w:rPr>
              <w:t xml:space="preserve"> below</w:t>
            </w:r>
            <w:r w:rsidRPr="00D17737">
              <w:rPr>
                <w:rFonts w:ascii="Calibri" w:hAnsi="Calibri" w:cs="Calibri"/>
                <w:sz w:val="22"/>
                <w:szCs w:val="22"/>
              </w:rPr>
              <w:t xml:space="preserve"> by circling the response that</w:t>
            </w:r>
            <w:r w:rsidR="00982C01" w:rsidRPr="00D177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7737">
              <w:rPr>
                <w:rFonts w:ascii="Calibri" w:hAnsi="Calibri" w:cs="Calibri"/>
                <w:sz w:val="22"/>
                <w:szCs w:val="22"/>
              </w:rPr>
              <w:t>best describes your observation of the</w:t>
            </w:r>
            <w:r w:rsidR="00F61B14" w:rsidRPr="00D177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39A" w:rsidRPr="00D17737">
              <w:rPr>
                <w:rFonts w:ascii="Calibri" w:hAnsi="Calibri" w:cs="Calibri"/>
                <w:sz w:val="22"/>
                <w:szCs w:val="22"/>
              </w:rPr>
              <w:t>worker with the family</w:t>
            </w:r>
            <w:r w:rsidR="00982C01" w:rsidRPr="00D1773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F315A">
              <w:rPr>
                <w:rFonts w:ascii="Calibri" w:hAnsi="Calibri" w:cs="Calibri"/>
                <w:sz w:val="22"/>
                <w:szCs w:val="22"/>
              </w:rPr>
              <w:t>*</w:t>
            </w:r>
            <w:r w:rsidR="00982C01" w:rsidRPr="00D17737">
              <w:rPr>
                <w:rFonts w:ascii="Calibri" w:hAnsi="Calibri" w:cs="Calibri"/>
                <w:sz w:val="22"/>
                <w:szCs w:val="22"/>
              </w:rPr>
              <w:t xml:space="preserve">noting the following: </w:t>
            </w:r>
          </w:p>
          <w:p w14:paraId="6A8542EB" w14:textId="435E5D78" w:rsidR="00F61B14" w:rsidRPr="00D17737" w:rsidRDefault="00F61B14" w:rsidP="00F61B1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FEFD39" w14:textId="1FAAB98D" w:rsidR="00F61B14" w:rsidRDefault="00FF315A" w:rsidP="00FF315A">
            <w:pPr>
              <w:rPr>
                <w:rFonts w:ascii="Calibri" w:hAnsi="Calibri" w:cs="Calibri"/>
                <w:sz w:val="22"/>
                <w:szCs w:val="22"/>
              </w:rPr>
            </w:pPr>
            <w:r w:rsidRPr="00FF315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="00F61B14" w:rsidRPr="00FF315A">
              <w:rPr>
                <w:rFonts w:ascii="Calibri" w:hAnsi="Calibri" w:cs="Calibri"/>
                <w:b/>
                <w:bCs/>
                <w:sz w:val="22"/>
                <w:szCs w:val="22"/>
              </w:rPr>
              <w:t>NA =</w:t>
            </w:r>
            <w:r w:rsidR="00F61B14" w:rsidRPr="00FF315A">
              <w:rPr>
                <w:rFonts w:ascii="Calibri" w:hAnsi="Calibri" w:cs="Calibri"/>
                <w:sz w:val="22"/>
                <w:szCs w:val="22"/>
              </w:rPr>
              <w:t xml:space="preserve"> Behavior not applicable to </w:t>
            </w:r>
            <w:r w:rsidR="00F61B14" w:rsidRPr="00FF315A">
              <w:rPr>
                <w:rFonts w:ascii="Calibri" w:hAnsi="Calibri" w:cs="Calibri"/>
                <w:sz w:val="22"/>
                <w:szCs w:val="22"/>
                <w:u w:val="single"/>
              </w:rPr>
              <w:t>scope of work</w:t>
            </w:r>
            <w:r w:rsidR="00F61B14" w:rsidRPr="00FF315A">
              <w:rPr>
                <w:rFonts w:ascii="Calibri" w:hAnsi="Calibri" w:cs="Calibri"/>
                <w:sz w:val="22"/>
                <w:szCs w:val="22"/>
              </w:rPr>
              <w:t xml:space="preserve"> of person observed.</w:t>
            </w:r>
          </w:p>
          <w:p w14:paraId="739D06C6" w14:textId="77777777" w:rsidR="00677ED2" w:rsidRPr="00FF315A" w:rsidRDefault="00677ED2" w:rsidP="00FF315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E81924" w14:textId="1FC33A92" w:rsidR="009748F4" w:rsidRPr="009748F4" w:rsidRDefault="00677ED2" w:rsidP="00FF315A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F61B14" w:rsidRPr="00D17737">
              <w:rPr>
                <w:rFonts w:ascii="Calibri" w:hAnsi="Calibri" w:cs="Calibri"/>
                <w:b/>
                <w:bCs/>
                <w:sz w:val="22"/>
                <w:szCs w:val="22"/>
              </w:rPr>
              <w:t>NNO</w:t>
            </w:r>
            <w:r w:rsidR="00F61B14" w:rsidRPr="00D17737">
              <w:rPr>
                <w:rFonts w:ascii="Calibri" w:hAnsi="Calibri" w:cs="Calibri"/>
                <w:sz w:val="22"/>
                <w:szCs w:val="22"/>
              </w:rPr>
              <w:t xml:space="preserve"> (Not Naturally Observed) = There was </w:t>
            </w:r>
            <w:r w:rsidR="00F61B14" w:rsidRPr="00D17737">
              <w:rPr>
                <w:rFonts w:ascii="Calibri" w:hAnsi="Calibri" w:cs="Calibri"/>
                <w:sz w:val="22"/>
                <w:szCs w:val="22"/>
                <w:u w:val="single"/>
              </w:rPr>
              <w:t>no opportunity</w:t>
            </w:r>
            <w:r w:rsidR="00F61B14" w:rsidRPr="00D17737">
              <w:rPr>
                <w:rFonts w:ascii="Calibri" w:hAnsi="Calibri" w:cs="Calibri"/>
                <w:sz w:val="22"/>
                <w:szCs w:val="22"/>
              </w:rPr>
              <w:t xml:space="preserve"> for the behavior to occur naturally and be assessed during observation. </w:t>
            </w:r>
          </w:p>
          <w:p w14:paraId="746E736C" w14:textId="7756F9E4" w:rsidR="00F61B14" w:rsidRPr="00D17737" w:rsidRDefault="00F61B14" w:rsidP="009748F4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77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77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730FED62" w14:textId="689827FA" w:rsidR="00F61B14" w:rsidRPr="00D17737" w:rsidRDefault="0005339A" w:rsidP="00677ED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177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and NNO </w:t>
            </w:r>
            <w:r w:rsidRPr="00D17737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Pr="00D177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NOT </w:t>
            </w:r>
            <w:r w:rsidRPr="00D17737">
              <w:rPr>
                <w:rFonts w:ascii="Calibri" w:hAnsi="Calibri" w:cs="Calibri"/>
                <w:sz w:val="22"/>
                <w:szCs w:val="22"/>
              </w:rPr>
              <w:t xml:space="preserve">apply to </w:t>
            </w:r>
            <w:r w:rsidRPr="00D17737">
              <w:rPr>
                <w:rFonts w:ascii="Calibri" w:hAnsi="Calibri" w:cs="Calibri"/>
                <w:sz w:val="22"/>
                <w:szCs w:val="22"/>
                <w:u w:val="single"/>
              </w:rPr>
              <w:t>m</w:t>
            </w:r>
            <w:r w:rsidR="00982C01" w:rsidRPr="00D17737">
              <w:rPr>
                <w:rFonts w:ascii="Calibri" w:hAnsi="Calibri" w:cs="Calibri"/>
                <w:sz w:val="22"/>
                <w:szCs w:val="22"/>
                <w:u w:val="single"/>
              </w:rPr>
              <w:t>issed opportunities</w:t>
            </w:r>
            <w:r w:rsidR="00982C01" w:rsidRPr="00D177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82C01" w:rsidRPr="00D17737">
              <w:rPr>
                <w:rFonts w:ascii="Calibri" w:hAnsi="Calibri" w:cs="Calibri"/>
                <w:sz w:val="22"/>
                <w:szCs w:val="22"/>
              </w:rPr>
              <w:t>to use a behavior</w:t>
            </w:r>
            <w:r w:rsidRPr="00D17737">
              <w:rPr>
                <w:rFonts w:ascii="Calibri" w:hAnsi="Calibri" w:cs="Calibri"/>
                <w:sz w:val="22"/>
                <w:szCs w:val="22"/>
              </w:rPr>
              <w:t>.  When there are missed opportunities to use a specific behavior below use the</w:t>
            </w:r>
            <w:r w:rsidR="00982C01" w:rsidRPr="00D177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82C01" w:rsidRPr="00D17737">
              <w:rPr>
                <w:rFonts w:ascii="Calibri" w:hAnsi="Calibri" w:cs="Calibri"/>
                <w:sz w:val="22"/>
                <w:szCs w:val="22"/>
                <w:u w:val="single"/>
              </w:rPr>
              <w:t>0-4 Scale</w:t>
            </w:r>
            <w:r w:rsidR="00F61B14" w:rsidRPr="00D1773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DA33AE1" w14:textId="77777777" w:rsidR="00D6587A" w:rsidRPr="00F505A9" w:rsidRDefault="00D6587A" w:rsidP="00A16327">
            <w:pPr>
              <w:jc w:val="center"/>
              <w:rPr>
                <w:rFonts w:ascii="Calibri" w:hAnsi="Calibri" w:cs="Calibri"/>
              </w:rPr>
            </w:pPr>
          </w:p>
          <w:p w14:paraId="4DFA6FE4" w14:textId="77777777" w:rsidR="009748F4" w:rsidRPr="00F06159" w:rsidRDefault="009748F4" w:rsidP="00A163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A168A8D" w14:textId="1BA35845" w:rsidR="009748F4" w:rsidRPr="009748F4" w:rsidRDefault="00D6587A" w:rsidP="00A1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>Please mark only one answer for each item.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BFBFBF"/>
            <w:textDirection w:val="btLr"/>
          </w:tcPr>
          <w:p w14:paraId="5DCE21A1" w14:textId="39570C86" w:rsidR="00D6587A" w:rsidRPr="00F505A9" w:rsidRDefault="00D17737" w:rsidP="00A1632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677ED2">
              <w:rPr>
                <w:rFonts w:ascii="Calibri" w:hAnsi="Calibri" w:cs="Calibri"/>
                <w:b/>
              </w:rPr>
              <w:t>Not</w:t>
            </w:r>
            <w:r w:rsidR="00677ED2">
              <w:rPr>
                <w:rFonts w:ascii="Calibri" w:hAnsi="Calibri" w:cs="Calibri"/>
                <w:b/>
              </w:rPr>
              <w:t xml:space="preserve"> at All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Pr="00677ED2">
              <w:rPr>
                <w:rFonts w:ascii="Calibri" w:hAnsi="Calibri" w:cs="Calibri"/>
                <w:b/>
              </w:rPr>
              <w:t>/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Pr="00677ED2">
              <w:rPr>
                <w:rFonts w:ascii="Calibri" w:hAnsi="Calibri" w:cs="Calibri"/>
                <w:b/>
              </w:rPr>
              <w:t>Never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Pr="00677ED2">
              <w:rPr>
                <w:rFonts w:ascii="Calibri" w:hAnsi="Calibri" w:cs="Calibri"/>
                <w:b/>
              </w:rPr>
              <w:t>/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Pr="00677ED2">
              <w:rPr>
                <w:rFonts w:ascii="Calibri" w:hAnsi="Calibri" w:cs="Calibri"/>
                <w:b/>
              </w:rPr>
              <w:t>None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BFBFBF"/>
            <w:textDirection w:val="btLr"/>
          </w:tcPr>
          <w:p w14:paraId="47ED1898" w14:textId="4AF04961" w:rsidR="00D6587A" w:rsidRPr="00677ED2" w:rsidRDefault="00D17737" w:rsidP="00A1632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677ED2">
              <w:rPr>
                <w:rFonts w:ascii="Calibri" w:hAnsi="Calibri" w:cs="Calibri"/>
                <w:b/>
              </w:rPr>
              <w:t>Occasionally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="009748F4" w:rsidRPr="00677ED2">
              <w:rPr>
                <w:rFonts w:ascii="Calibri" w:hAnsi="Calibri" w:cs="Calibri"/>
                <w:b/>
              </w:rPr>
              <w:t>/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="009748F4" w:rsidRPr="00677ED2">
              <w:rPr>
                <w:rFonts w:ascii="Calibri" w:hAnsi="Calibri" w:cs="Calibri"/>
                <w:b/>
              </w:rPr>
              <w:t>Very Little</w:t>
            </w:r>
            <w:r w:rsidR="00B60F0E">
              <w:rPr>
                <w:rFonts w:ascii="Calibri" w:hAnsi="Calibri" w:cs="Calibri"/>
                <w:b/>
              </w:rPr>
              <w:t xml:space="preserve"> </w:t>
            </w:r>
            <w:r w:rsidR="00677ED2">
              <w:rPr>
                <w:rFonts w:ascii="Calibri" w:hAnsi="Calibri" w:cs="Calibri"/>
                <w:b/>
              </w:rPr>
              <w:t>/</w:t>
            </w:r>
            <w:r w:rsidR="00677ED2" w:rsidRPr="00677ED2">
              <w:rPr>
                <w:rFonts w:ascii="Calibri" w:hAnsi="Calibri" w:cs="Calibri"/>
                <w:b/>
              </w:rPr>
              <w:t xml:space="preserve"> Very Few</w:t>
            </w:r>
          </w:p>
        </w:tc>
        <w:tc>
          <w:tcPr>
            <w:tcW w:w="630" w:type="dxa"/>
            <w:gridSpan w:val="3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BFBFBF"/>
            <w:textDirection w:val="btLr"/>
          </w:tcPr>
          <w:p w14:paraId="6DD569C4" w14:textId="4198B7E6" w:rsidR="00D6587A" w:rsidRPr="001E245F" w:rsidRDefault="009748F4" w:rsidP="00EF7F74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E245F">
              <w:rPr>
                <w:rFonts w:ascii="Calibri" w:hAnsi="Calibri" w:cs="Calibri"/>
                <w:b/>
              </w:rPr>
              <w:t>Som</w:t>
            </w:r>
            <w:r w:rsidR="00677ED2" w:rsidRPr="001E245F">
              <w:rPr>
                <w:rFonts w:ascii="Calibri" w:hAnsi="Calibri" w:cs="Calibri"/>
                <w:b/>
              </w:rPr>
              <w:t>e</w:t>
            </w:r>
            <w:r w:rsidRPr="001E245F">
              <w:rPr>
                <w:rFonts w:ascii="Calibri" w:hAnsi="Calibri" w:cs="Calibri"/>
                <w:b/>
              </w:rPr>
              <w:t>what</w:t>
            </w:r>
            <w:r w:rsidR="00B60F0E" w:rsidRPr="001E245F">
              <w:rPr>
                <w:rFonts w:ascii="Calibri" w:hAnsi="Calibri" w:cs="Calibri"/>
                <w:b/>
              </w:rPr>
              <w:t xml:space="preserve"> </w:t>
            </w:r>
            <w:r w:rsidRPr="001E245F">
              <w:rPr>
                <w:rFonts w:ascii="Calibri" w:hAnsi="Calibri" w:cs="Calibri"/>
                <w:b/>
              </w:rPr>
              <w:t>/ Sometimes</w:t>
            </w:r>
            <w:r w:rsidR="00B60F0E" w:rsidRPr="001E245F">
              <w:rPr>
                <w:rFonts w:ascii="Calibri" w:hAnsi="Calibri" w:cs="Calibri"/>
                <w:b/>
              </w:rPr>
              <w:t xml:space="preserve"> / Some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BFBFBF"/>
            <w:textDirection w:val="btLr"/>
          </w:tcPr>
          <w:p w14:paraId="2F476948" w14:textId="4E96125B" w:rsidR="00D6587A" w:rsidRPr="00D17737" w:rsidRDefault="00B60F0E" w:rsidP="00A1632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9748F4" w:rsidRPr="00677ED2">
              <w:rPr>
                <w:rFonts w:ascii="Calibri" w:hAnsi="Calibri" w:cs="Calibri"/>
                <w:b/>
              </w:rPr>
              <w:t>Often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748F4" w:rsidRPr="00677ED2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748F4" w:rsidRPr="00677ED2">
              <w:rPr>
                <w:rFonts w:ascii="Calibri" w:hAnsi="Calibri" w:cs="Calibri"/>
                <w:b/>
              </w:rPr>
              <w:t>Much</w:t>
            </w:r>
            <w:r>
              <w:rPr>
                <w:rFonts w:ascii="Calibri" w:hAnsi="Calibri" w:cs="Calibri"/>
                <w:b/>
              </w:rPr>
              <w:t xml:space="preserve"> /</w:t>
            </w:r>
            <w:r w:rsidRPr="00677ED2">
              <w:rPr>
                <w:rFonts w:ascii="Calibri" w:hAnsi="Calibri" w:cs="Calibri"/>
                <w:b/>
              </w:rPr>
              <w:t xml:space="preserve"> Many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BFBFBF"/>
            <w:textDirection w:val="btLr"/>
          </w:tcPr>
          <w:p w14:paraId="619ECA58" w14:textId="430604F2" w:rsidR="00D6587A" w:rsidRPr="009748F4" w:rsidRDefault="00AC5FED" w:rsidP="00A1632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677ED2">
              <w:rPr>
                <w:rFonts w:ascii="Calibri" w:hAnsi="Calibri" w:cs="Calibri"/>
                <w:b/>
                <w:i/>
                <w:iCs/>
              </w:rPr>
              <w:t>Most</w:t>
            </w:r>
            <w:r w:rsidR="00B60F0E">
              <w:rPr>
                <w:rFonts w:ascii="Calibri" w:hAnsi="Calibri" w:cs="Calibri"/>
                <w:b/>
                <w:i/>
                <w:iCs/>
              </w:rPr>
              <w:t xml:space="preserve">ly </w:t>
            </w:r>
            <w:r w:rsidRPr="00677ED2">
              <w:rPr>
                <w:rFonts w:ascii="Calibri" w:hAnsi="Calibri" w:cs="Calibri"/>
                <w:b/>
                <w:i/>
                <w:iCs/>
              </w:rPr>
              <w:t>/</w:t>
            </w:r>
            <w:r w:rsidR="00B60F0E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Pr="00677ED2">
              <w:rPr>
                <w:rFonts w:ascii="Calibri" w:hAnsi="Calibri" w:cs="Calibri"/>
                <w:b/>
                <w:i/>
                <w:iCs/>
              </w:rPr>
              <w:t>Usually</w:t>
            </w:r>
            <w:r w:rsidR="00B60F0E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Pr="00677ED2">
              <w:rPr>
                <w:rFonts w:ascii="Calibri" w:hAnsi="Calibri" w:cs="Calibri"/>
                <w:b/>
                <w:i/>
                <w:iCs/>
              </w:rPr>
              <w:t>/</w:t>
            </w:r>
            <w:r w:rsidR="00B60F0E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Pr="00677ED2">
              <w:rPr>
                <w:rFonts w:ascii="Calibri" w:hAnsi="Calibri" w:cs="Calibri"/>
                <w:b/>
                <w:i/>
                <w:iCs/>
              </w:rPr>
              <w:t>Always</w:t>
            </w:r>
            <w:r w:rsidR="00B60F0E">
              <w:rPr>
                <w:rFonts w:ascii="Calibri" w:hAnsi="Calibri" w:cs="Calibri"/>
                <w:b/>
                <w:i/>
                <w:iCs/>
              </w:rPr>
              <w:t xml:space="preserve"> / All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auto"/>
            </w:tcBorders>
            <w:shd w:val="clear" w:color="auto" w:fill="BFBFBF"/>
            <w:textDirection w:val="btLr"/>
          </w:tcPr>
          <w:p w14:paraId="23C56DFC" w14:textId="6E31D8C3" w:rsidR="00D6587A" w:rsidRPr="00F505A9" w:rsidRDefault="00585097" w:rsidP="00A1632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17737">
              <w:rPr>
                <w:rFonts w:ascii="Calibri" w:hAnsi="Calibri" w:cs="Calibri"/>
                <w:b/>
              </w:rPr>
              <w:t>Not Applicable</w:t>
            </w:r>
            <w:r w:rsidR="002065AC">
              <w:rPr>
                <w:rFonts w:ascii="Calibri" w:hAnsi="Calibri" w:cs="Calibri"/>
                <w:b/>
              </w:rPr>
              <w:t xml:space="preserve"> </w:t>
            </w:r>
            <w:r w:rsidRPr="00D17737">
              <w:rPr>
                <w:rFonts w:ascii="Calibri" w:hAnsi="Calibri" w:cs="Calibri"/>
                <w:b/>
              </w:rPr>
              <w:t>/</w:t>
            </w:r>
            <w:r w:rsidR="002065AC">
              <w:rPr>
                <w:rFonts w:ascii="Calibri" w:hAnsi="Calibri" w:cs="Calibri"/>
                <w:b/>
              </w:rPr>
              <w:t xml:space="preserve"> </w:t>
            </w:r>
            <w:r w:rsidR="00D6587A" w:rsidRPr="00D17737">
              <w:rPr>
                <w:rFonts w:ascii="Calibri" w:hAnsi="Calibri" w:cs="Calibri"/>
                <w:b/>
              </w:rPr>
              <w:t>Not Naturally Observed*</w:t>
            </w:r>
          </w:p>
        </w:tc>
      </w:tr>
      <w:tr w:rsidR="00AC5FED" w:rsidRPr="00F505A9" w14:paraId="5DF8D79D" w14:textId="77777777" w:rsidTr="0059432F">
        <w:trPr>
          <w:cantSplit/>
          <w:trHeight w:val="58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9041D73" w14:textId="58F88BE8" w:rsidR="00651B2D" w:rsidRPr="000A64C7" w:rsidRDefault="00651B2D" w:rsidP="00651B2D">
            <w:pPr>
              <w:pStyle w:val="ListParagraph"/>
              <w:ind w:left="360"/>
              <w:rPr>
                <w:rFonts w:ascii="Calibri" w:hAnsi="Calibri" w:cs="Calibri"/>
                <w:b/>
                <w:bCs/>
                <w:i/>
                <w:iCs/>
              </w:rPr>
            </w:pPr>
            <w:r w:rsidRPr="000A64C7">
              <w:rPr>
                <w:rFonts w:ascii="Calibri" w:hAnsi="Calibri" w:cs="Calibri"/>
                <w:b/>
                <w:bCs/>
                <w:i/>
                <w:iCs/>
              </w:rPr>
              <w:t>FOUNDATION</w:t>
            </w:r>
          </w:p>
          <w:p w14:paraId="6B2EAE7A" w14:textId="45BB99B2" w:rsidR="000421D9" w:rsidRDefault="000421D9" w:rsidP="000421D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>To what extent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 the social worker observed communicating in a way that was clear, understandable, and respectful to the family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76DE6DA6" w14:textId="128DF64D" w:rsidR="000421D9" w:rsidRPr="000421D9" w:rsidRDefault="000421D9" w:rsidP="000421D9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CEB40" w14:textId="77777777" w:rsidR="00585097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216F8A" w14:textId="1614C4CF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FCA8C7" w14:textId="77777777" w:rsidR="00585097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C0F33F" w14:textId="5EAAF6E6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CBE32" w14:textId="77777777" w:rsidR="00585097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40AA3A" w14:textId="170EC8A9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855F45" w14:textId="77777777" w:rsidR="00585097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CF541A" w14:textId="59816E8B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035582" w14:textId="77777777" w:rsidR="00585097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DA4BE7" w14:textId="6029E471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4CE1CED" w14:textId="77777777" w:rsidR="000421D9" w:rsidRDefault="000421D9" w:rsidP="000421D9">
            <w:pPr>
              <w:jc w:val="center"/>
              <w:rPr>
                <w:rFonts w:ascii="Calibri" w:hAnsi="Calibri" w:cs="Calibri"/>
                <w:b/>
              </w:rPr>
            </w:pPr>
          </w:p>
          <w:p w14:paraId="423868F8" w14:textId="446F9B62" w:rsidR="00585097" w:rsidRDefault="00585097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2C9EAA52" w14:textId="091FC6C4" w:rsidR="00585097" w:rsidRPr="00F505A9" w:rsidRDefault="00585097" w:rsidP="00585097">
            <w:pPr>
              <w:jc w:val="center"/>
              <w:rPr>
                <w:rFonts w:ascii="Calibri" w:hAnsi="Calibri" w:cs="Calibri"/>
                <w:b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4F8A1F36" w14:textId="77777777" w:rsidTr="0059432F">
        <w:trPr>
          <w:cantSplit/>
          <w:trHeight w:val="58"/>
        </w:trPr>
        <w:tc>
          <w:tcPr>
            <w:tcW w:w="65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4D9043B" w14:textId="0118A1C2" w:rsidR="00D6587A" w:rsidRPr="00F505A9" w:rsidRDefault="00D6587A" w:rsidP="0052725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>To what extent</w:t>
            </w:r>
            <w:r w:rsidR="0068611B">
              <w:rPr>
                <w:rFonts w:ascii="Calibri" w:hAnsi="Calibri" w:cs="Calibri"/>
                <w:sz w:val="22"/>
                <w:szCs w:val="22"/>
              </w:rPr>
              <w:t xml:space="preserve"> was the social worker observed helping the family and their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>team understand</w:t>
            </w:r>
            <w:r w:rsidR="0068611B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communicat</w:t>
            </w:r>
            <w:r w:rsidR="0068611B">
              <w:rPr>
                <w:rFonts w:ascii="Calibri" w:hAnsi="Calibri" w:cs="Calibri"/>
                <w:sz w:val="22"/>
                <w:szCs w:val="22"/>
              </w:rPr>
              <w:t>e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clearly about the safety and permanency issue</w:t>
            </w:r>
            <w:r w:rsidR="00E048F5">
              <w:rPr>
                <w:rFonts w:ascii="Calibri" w:hAnsi="Calibri" w:cs="Calibri"/>
                <w:sz w:val="22"/>
                <w:szCs w:val="22"/>
              </w:rPr>
              <w:t>s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to be addressed? </w:t>
            </w:r>
          </w:p>
          <w:p w14:paraId="34842486" w14:textId="77777777" w:rsidR="00D6587A" w:rsidRPr="00F505A9" w:rsidRDefault="00D6587A" w:rsidP="00A1632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7A0165" w14:textId="59AEF450" w:rsidR="00D6587A" w:rsidRPr="00F505A9" w:rsidRDefault="00585097" w:rsidP="00A163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945BED" w14:textId="444118AB" w:rsidR="00D6587A" w:rsidRPr="00F505A9" w:rsidRDefault="00585097" w:rsidP="00A163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9783F0" w14:textId="3985B81A" w:rsidR="00D6587A" w:rsidRPr="00F505A9" w:rsidRDefault="00585097" w:rsidP="00A163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AD7D4E" w14:textId="19146968" w:rsidR="00D6587A" w:rsidRPr="00F505A9" w:rsidRDefault="00585097" w:rsidP="00A163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AD0190" w14:textId="43EC270D" w:rsidR="00D6587A" w:rsidRPr="00F505A9" w:rsidRDefault="00585097" w:rsidP="00A163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23190A6C" w14:textId="1ABFA026" w:rsidR="00585097" w:rsidRDefault="00585097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5E21BE30" w14:textId="12B19413" w:rsidR="00D6587A" w:rsidRPr="00F505A9" w:rsidRDefault="00585097" w:rsidP="00585097">
            <w:pPr>
              <w:jc w:val="center"/>
              <w:rPr>
                <w:rFonts w:ascii="Calibri" w:hAnsi="Calibri" w:cs="Calibri"/>
                <w:b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4157202F" w14:textId="77777777" w:rsidTr="0059432F">
        <w:trPr>
          <w:cantSplit/>
          <w:trHeight w:val="58"/>
        </w:trPr>
        <w:tc>
          <w:tcPr>
            <w:tcW w:w="65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4EBAA497" w14:textId="5DFD15AD" w:rsidR="00651B2D" w:rsidRPr="000A64C7" w:rsidRDefault="00651B2D" w:rsidP="00651B2D">
            <w:pPr>
              <w:pStyle w:val="ListParagraph"/>
              <w:ind w:left="360"/>
              <w:rPr>
                <w:rFonts w:ascii="Calibri" w:hAnsi="Calibri" w:cs="Calibri"/>
                <w:b/>
                <w:bCs/>
                <w:i/>
                <w:iCs/>
              </w:rPr>
            </w:pPr>
            <w:r w:rsidRPr="000A64C7">
              <w:rPr>
                <w:rFonts w:ascii="Calibri" w:hAnsi="Calibri" w:cs="Calibri"/>
                <w:b/>
                <w:bCs/>
                <w:i/>
                <w:iCs/>
              </w:rPr>
              <w:t>ENGAGEMENT</w:t>
            </w:r>
          </w:p>
          <w:p w14:paraId="3F97FDCF" w14:textId="23B76C18" w:rsidR="000421D9" w:rsidRPr="00F505A9" w:rsidRDefault="000421D9" w:rsidP="000421D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>To what extent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 the social worker observed helping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 w:cs="Calibri"/>
                <w:sz w:val="22"/>
                <w:szCs w:val="22"/>
              </w:rPr>
              <w:t>family and their team incorporate the child and family’s cultural values, beliefs and traditions in planning and discussions about the child and family’s supports and services?</w:t>
            </w:r>
          </w:p>
          <w:p w14:paraId="681E8F92" w14:textId="77777777" w:rsidR="000421D9" w:rsidRPr="000421D9" w:rsidRDefault="000421D9" w:rsidP="000421D9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906CCC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76C7E0" w14:textId="479F7D22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B187A7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DED589" w14:textId="5BAABA14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252C6A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B2B7AB" w14:textId="18ADEB36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52454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3CFF3A" w14:textId="2425C862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1568BB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182153" w14:textId="06CF845C" w:rsidR="000421D9" w:rsidRPr="00F505A9" w:rsidRDefault="00585097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2A2E960" w14:textId="77777777" w:rsidR="00F06159" w:rsidRDefault="00F06159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18A5147" w14:textId="6A5FA752" w:rsidR="00585097" w:rsidRDefault="00585097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13C32B0C" w14:textId="725CE95B" w:rsidR="000421D9" w:rsidRPr="00F505A9" w:rsidRDefault="00585097" w:rsidP="005850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7B6C06AA" w14:textId="77777777" w:rsidTr="0059432F">
        <w:trPr>
          <w:cantSplit/>
          <w:trHeight w:val="58"/>
        </w:trPr>
        <w:tc>
          <w:tcPr>
            <w:tcW w:w="65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0DC4A6A" w14:textId="02B48812" w:rsidR="000421D9" w:rsidRPr="00F505A9" w:rsidRDefault="000421D9" w:rsidP="000421D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>To what extent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 the social worker observed helping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the family and their team discuss supporting and sustaining relationships with people the child has shared are important to him/her or that others are aware are important to the child?</w:t>
            </w:r>
          </w:p>
          <w:p w14:paraId="1E1F7849" w14:textId="77777777" w:rsidR="000421D9" w:rsidRPr="00F505A9" w:rsidRDefault="000421D9" w:rsidP="000421D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564FB4" w14:textId="2FA57DBF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C80CC" w14:textId="76B9E641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25F085" w14:textId="60384597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8F310" w14:textId="4E45D1D3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170FE" w14:textId="05AAE820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1713CB8" w14:textId="798C7F94" w:rsidR="00585097" w:rsidRDefault="00585097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7BB8CBB6" w14:textId="20335801" w:rsidR="000421D9" w:rsidRPr="00F505A9" w:rsidRDefault="00585097" w:rsidP="005850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4F8E24EE" w14:textId="77777777" w:rsidTr="0059432F">
        <w:trPr>
          <w:cantSplit/>
          <w:trHeight w:val="58"/>
        </w:trPr>
        <w:tc>
          <w:tcPr>
            <w:tcW w:w="65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B994CE7" w14:textId="3D21C437" w:rsidR="00651B2D" w:rsidRPr="000A64C7" w:rsidRDefault="00651B2D" w:rsidP="00651B2D">
            <w:pPr>
              <w:pStyle w:val="ListParagraph"/>
              <w:ind w:left="360"/>
              <w:rPr>
                <w:rFonts w:ascii="Calibri" w:hAnsi="Calibri" w:cs="Calibri"/>
                <w:b/>
                <w:bCs/>
                <w:i/>
                <w:iCs/>
              </w:rPr>
            </w:pPr>
            <w:r w:rsidRPr="000A64C7">
              <w:rPr>
                <w:rFonts w:ascii="Calibri" w:hAnsi="Calibri" w:cs="Calibri"/>
                <w:b/>
                <w:bCs/>
                <w:i/>
                <w:iCs/>
              </w:rPr>
              <w:t>ASSESSMENT</w:t>
            </w:r>
          </w:p>
          <w:p w14:paraId="7A48AA34" w14:textId="24B5D503" w:rsidR="000421D9" w:rsidRPr="00F505A9" w:rsidRDefault="000421D9" w:rsidP="000421D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 xml:space="preserve">To what extent </w:t>
            </w:r>
            <w:r>
              <w:rPr>
                <w:rFonts w:ascii="Calibri" w:hAnsi="Calibri" w:cs="Calibri"/>
                <w:sz w:val="22"/>
                <w:szCs w:val="22"/>
              </w:rPr>
              <w:t>was the social worker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observed</w:t>
            </w:r>
            <w:r w:rsidR="004B629E">
              <w:rPr>
                <w:rFonts w:ascii="Calibri" w:hAnsi="Calibri" w:cs="Calibri"/>
                <w:sz w:val="22"/>
                <w:szCs w:val="22"/>
              </w:rPr>
              <w:t xml:space="preserve"> facilitating the discussion about the formal assessment and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helping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family and their team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discuss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what’s working well, not working well, and </w:t>
            </w:r>
            <w:r>
              <w:rPr>
                <w:rFonts w:ascii="Calibri" w:hAnsi="Calibri" w:cs="Calibri"/>
                <w:sz w:val="22"/>
                <w:szCs w:val="22"/>
              </w:rPr>
              <w:t>what else is needed to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serve and support the family?</w:t>
            </w:r>
          </w:p>
          <w:p w14:paraId="50B6963C" w14:textId="77777777" w:rsidR="000421D9" w:rsidRPr="000421D9" w:rsidRDefault="000421D9" w:rsidP="000421D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5154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AE53B1" w14:textId="6EDFF9FD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67A2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CD6340" w14:textId="38EAC514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24AE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655FB2" w14:textId="486F83BF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08A3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151A84" w14:textId="14720F70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F9D4" w14:textId="77777777" w:rsidR="00F06159" w:rsidRDefault="00F06159" w:rsidP="00042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A6EE54" w14:textId="4CA343F5" w:rsidR="000421D9" w:rsidRPr="00F505A9" w:rsidRDefault="004B629E" w:rsidP="000421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62533A" w14:textId="77777777" w:rsidR="00F06159" w:rsidRDefault="00F06159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CC3ED43" w14:textId="0BE6FC1B" w:rsidR="00585097" w:rsidRDefault="00585097" w:rsidP="005850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3E11E515" w14:textId="33720772" w:rsidR="000421D9" w:rsidRPr="00F505A9" w:rsidRDefault="00585097" w:rsidP="005850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F06159" w:rsidRPr="00F505A9" w14:paraId="2D91E8ED" w14:textId="77777777" w:rsidTr="0059432F">
        <w:trPr>
          <w:cantSplit/>
          <w:trHeight w:val="58"/>
        </w:trPr>
        <w:tc>
          <w:tcPr>
            <w:tcW w:w="65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71E3A478" w14:textId="77777777" w:rsidR="00F06159" w:rsidRDefault="00F06159" w:rsidP="00F0615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>To what exte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nt was the social worker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observed </w:t>
            </w:r>
            <w:r>
              <w:rPr>
                <w:rFonts w:ascii="Calibri" w:hAnsi="Calibri" w:cs="Calibri"/>
                <w:sz w:val="22"/>
                <w:szCs w:val="22"/>
              </w:rPr>
              <w:t>using tools and approaches that amplify the voices of children and youth and provide opportunities for young adults and families to actively share their perspectives and goals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27A21EE3" w14:textId="77777777" w:rsidR="00F06159" w:rsidRPr="000A64C7" w:rsidRDefault="00F06159" w:rsidP="00F06159">
            <w:pPr>
              <w:pStyle w:val="ListParagraph"/>
              <w:ind w:left="36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187AF7A" w14:textId="522854CC" w:rsidR="00F06159" w:rsidRDefault="00F06159" w:rsidP="00F061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D6399F6" w14:textId="61055DBF" w:rsidR="00F06159" w:rsidRDefault="00F06159" w:rsidP="00F061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1164684" w14:textId="2B064E30" w:rsidR="00F06159" w:rsidRDefault="00F06159" w:rsidP="00F061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E9BE8C2" w14:textId="089C9FBC" w:rsidR="00F06159" w:rsidRDefault="00F06159" w:rsidP="00F061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E3D13CC" w14:textId="0D17F306" w:rsidR="00F06159" w:rsidRDefault="00F06159" w:rsidP="00F061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A86E39" w14:textId="77777777" w:rsidR="00F06159" w:rsidRDefault="00F06159" w:rsidP="00F061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682D5139" w14:textId="1999560E" w:rsidR="00F06159" w:rsidRDefault="00F06159" w:rsidP="00F061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FE2299" w:rsidRPr="00F505A9" w14:paraId="02411E8C" w14:textId="77777777" w:rsidTr="0059432F">
        <w:trPr>
          <w:gridBefore w:val="1"/>
          <w:gridAfter w:val="1"/>
          <w:wBefore w:w="180" w:type="dxa"/>
          <w:wAfter w:w="90" w:type="dxa"/>
          <w:cantSplit/>
          <w:trHeight w:val="58"/>
        </w:trPr>
        <w:tc>
          <w:tcPr>
            <w:tcW w:w="9990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 w:themeFill="text1"/>
          </w:tcPr>
          <w:p w14:paraId="5C1DE759" w14:textId="3B4350E9" w:rsidR="00FE2299" w:rsidRPr="00FE2299" w:rsidRDefault="00FE2299" w:rsidP="000421D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E2299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lastRenderedPageBreak/>
              <w:t>CHILD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/</w:t>
            </w:r>
            <w:r w:rsidRPr="00FE2299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 xml:space="preserve">FAMILY PRACTICE OBSERVATION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 xml:space="preserve">- </w:t>
            </w:r>
            <w:r w:rsidRPr="00FE2299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CONT’D</w:t>
            </w:r>
          </w:p>
        </w:tc>
      </w:tr>
      <w:tr w:rsidR="00AC5FED" w:rsidRPr="00F505A9" w14:paraId="1DBE6643" w14:textId="77777777" w:rsidTr="0059432F">
        <w:trPr>
          <w:gridBefore w:val="1"/>
          <w:gridAfter w:val="1"/>
          <w:wBefore w:w="180" w:type="dxa"/>
          <w:wAfter w:w="90" w:type="dxa"/>
          <w:cantSplit/>
          <w:trHeight w:val="58"/>
        </w:trPr>
        <w:tc>
          <w:tcPr>
            <w:tcW w:w="66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DBB5A59" w14:textId="75E7C193" w:rsidR="00AC5FED" w:rsidRPr="000A64C7" w:rsidRDefault="00AC5FED" w:rsidP="00AC5FED">
            <w:pPr>
              <w:pStyle w:val="ListParagraph"/>
              <w:ind w:left="360"/>
              <w:rPr>
                <w:rFonts w:ascii="Calibri" w:hAnsi="Calibri" w:cs="Calibri"/>
                <w:b/>
                <w:bCs/>
                <w:i/>
                <w:iCs/>
              </w:rPr>
            </w:pPr>
            <w:r w:rsidRPr="000A64C7">
              <w:rPr>
                <w:rFonts w:ascii="Calibri" w:hAnsi="Calibri" w:cs="Calibri"/>
                <w:b/>
                <w:bCs/>
                <w:i/>
                <w:iCs/>
              </w:rPr>
              <w:t>TEAMING</w:t>
            </w:r>
          </w:p>
          <w:p w14:paraId="667D096B" w14:textId="608FC469" w:rsidR="00AC5FED" w:rsidRPr="00F505A9" w:rsidRDefault="00AC5FED" w:rsidP="00AC5FE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 xml:space="preserve">To what extent </w:t>
            </w:r>
            <w:r>
              <w:rPr>
                <w:rFonts w:ascii="Calibri" w:hAnsi="Calibri" w:cs="Calibri"/>
                <w:sz w:val="22"/>
                <w:szCs w:val="22"/>
              </w:rPr>
              <w:t>was the social worker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observed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encouraging the support network for the family to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>participat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on the child and family team or play a role in </w:t>
            </w:r>
            <w:r>
              <w:rPr>
                <w:rFonts w:ascii="Calibri" w:hAnsi="Calibri" w:cs="Calibri"/>
                <w:sz w:val="22"/>
                <w:szCs w:val="22"/>
              </w:rPr>
              <w:t>supporting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 the family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the child’s safety, permanency, and well-being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65DF2BAE" w14:textId="77777777" w:rsidR="00AC5FED" w:rsidRPr="00F505A9" w:rsidRDefault="00AC5FED" w:rsidP="00AC5F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FE03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9B9BEF" w14:textId="484290AA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D8E7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BA04FB" w14:textId="7A032A18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1FA0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5DCCE7" w14:textId="5EA468B9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8C79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8A8AD7" w14:textId="478CC0BF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D282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FD3A8A" w14:textId="77202618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3804257" w14:textId="6D076D07" w:rsidR="00AC5FED" w:rsidRPr="00585097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</w:p>
          <w:p w14:paraId="7C087173" w14:textId="276263A0" w:rsidR="00AC5FED" w:rsidRDefault="00AC5FED" w:rsidP="00AC5F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</w:p>
          <w:p w14:paraId="13BB9135" w14:textId="0E5C0A6B" w:rsidR="00AC5FED" w:rsidRPr="00585097" w:rsidRDefault="00AC5FED" w:rsidP="00AC5F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0822DEFE" w14:textId="77777777" w:rsidTr="0059432F">
        <w:trPr>
          <w:gridBefore w:val="1"/>
          <w:gridAfter w:val="1"/>
          <w:wBefore w:w="180" w:type="dxa"/>
          <w:wAfter w:w="90" w:type="dxa"/>
          <w:cantSplit/>
          <w:trHeight w:val="58"/>
        </w:trPr>
        <w:tc>
          <w:tcPr>
            <w:tcW w:w="66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C65E12C" w14:textId="066EDC32" w:rsidR="00AC5FED" w:rsidRPr="00F505A9" w:rsidRDefault="00AC5FED" w:rsidP="00AC5FE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 xml:space="preserve">To what extent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was the social worker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observed </w:t>
            </w:r>
            <w:r>
              <w:rPr>
                <w:rFonts w:ascii="Calibri" w:hAnsi="Calibri" w:cs="Calibri"/>
                <w:sz w:val="22"/>
                <w:szCs w:val="22"/>
              </w:rPr>
              <w:t>assisting the family and their team to engage in critical thinking, mutual exploration, and consensus-building toward the goal of shared decision-making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5B7C1DBD" w14:textId="77777777" w:rsidR="00AC5FED" w:rsidRPr="00F505A9" w:rsidRDefault="00AC5FED" w:rsidP="00AC5F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8DC3D0" w14:textId="323A9556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DC879" w14:textId="21801168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208F7E" w14:textId="30E8CCAB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D9DD3" w14:textId="22DA05D7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0CABAD" w14:textId="65A75912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A22E7C9" w14:textId="0494C32D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 </w:t>
            </w: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73F2FF55" w14:textId="77777777" w:rsidTr="0059432F">
        <w:trPr>
          <w:gridBefore w:val="1"/>
          <w:gridAfter w:val="1"/>
          <w:wBefore w:w="180" w:type="dxa"/>
          <w:wAfter w:w="90" w:type="dxa"/>
          <w:cantSplit/>
          <w:trHeight w:val="58"/>
        </w:trPr>
        <w:tc>
          <w:tcPr>
            <w:tcW w:w="66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79CAB329" w14:textId="7C6789F9" w:rsidR="00AC5FED" w:rsidRPr="000A64C7" w:rsidRDefault="00AC5FED" w:rsidP="00AC5FED">
            <w:pPr>
              <w:pStyle w:val="ListParagraph"/>
              <w:ind w:left="360"/>
              <w:rPr>
                <w:rFonts w:ascii="Calibri" w:hAnsi="Calibri" w:cs="Calibri"/>
                <w:b/>
                <w:bCs/>
                <w:i/>
                <w:iCs/>
              </w:rPr>
            </w:pPr>
            <w:r w:rsidRPr="000A64C7">
              <w:rPr>
                <w:rFonts w:ascii="Calibri" w:hAnsi="Calibri" w:cs="Calibri"/>
                <w:b/>
                <w:bCs/>
                <w:i/>
                <w:iCs/>
              </w:rPr>
              <w:t>SERVICES &amp; TRANSITIONS</w:t>
            </w:r>
          </w:p>
          <w:p w14:paraId="0167BFDC" w14:textId="66021ACA" w:rsidR="00AC5FED" w:rsidRPr="00F505A9" w:rsidRDefault="00AC5FED" w:rsidP="00AC5FE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505A9">
              <w:rPr>
                <w:rFonts w:ascii="Calibri" w:hAnsi="Calibri" w:cs="Calibri"/>
                <w:sz w:val="22"/>
                <w:szCs w:val="22"/>
              </w:rPr>
              <w:t xml:space="preserve">To what extent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was the social worker </w:t>
            </w:r>
            <w:r w:rsidRPr="00F505A9">
              <w:rPr>
                <w:rFonts w:ascii="Calibri" w:hAnsi="Calibri" w:cs="Calibri"/>
                <w:sz w:val="22"/>
                <w:szCs w:val="22"/>
              </w:rPr>
              <w:t>obse</w:t>
            </w:r>
            <w:r>
              <w:rPr>
                <w:rFonts w:ascii="Calibri" w:hAnsi="Calibri" w:cs="Calibri"/>
                <w:sz w:val="22"/>
                <w:szCs w:val="22"/>
              </w:rPr>
              <w:t>rved ensuring the family and their team receive needed information, guidance, and support as they work on their plan and during significant transition times</w:t>
            </w:r>
            <w:r w:rsidRPr="00F505A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52475165" w14:textId="18DB12F3" w:rsidR="00AC5FED" w:rsidRPr="00E37FD6" w:rsidRDefault="00AC5FED" w:rsidP="00AC5FED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5D557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0A6902" w14:textId="0696EA64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78DB6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6B38FC" w14:textId="3E76B1DE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2A0CD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75EB6B" w14:textId="1009D6E0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C5102F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D559D7" w14:textId="5FED5E4B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8D8C9" w14:textId="77777777" w:rsidR="00AC5FED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44B3A" w14:textId="3B522062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D0E87BD" w14:textId="77777777" w:rsidR="00AC5FED" w:rsidRPr="00585097" w:rsidRDefault="00AC5FED" w:rsidP="00AC5F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269370" w14:textId="5A1044DA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 </w:t>
            </w: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F505A9" w14:paraId="6F174C32" w14:textId="77777777" w:rsidTr="0059432F">
        <w:trPr>
          <w:gridBefore w:val="1"/>
          <w:gridAfter w:val="1"/>
          <w:wBefore w:w="180" w:type="dxa"/>
          <w:wAfter w:w="90" w:type="dxa"/>
          <w:cantSplit/>
          <w:trHeight w:val="58"/>
        </w:trPr>
        <w:tc>
          <w:tcPr>
            <w:tcW w:w="66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CD16900" w14:textId="6C562C62" w:rsidR="00AC5FED" w:rsidRPr="00F06159" w:rsidRDefault="00AC5FED" w:rsidP="00AC5FE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alibri" w:hAnsi="Calibri" w:cs="Calibri"/>
              </w:rPr>
            </w:pPr>
            <w:r w:rsidRPr="00F06159">
              <w:rPr>
                <w:rFonts w:ascii="Calibri" w:hAnsi="Calibri" w:cs="Calibri"/>
                <w:sz w:val="22"/>
                <w:szCs w:val="22"/>
              </w:rPr>
              <w:t xml:space="preserve">To what extent was </w:t>
            </w:r>
            <w:r w:rsidRPr="00F06159">
              <w:rPr>
                <w:rFonts w:asciiTheme="minorHAnsi" w:hAnsiTheme="minorHAnsi" w:cs="Calibri"/>
                <w:sz w:val="22"/>
                <w:szCs w:val="22"/>
              </w:rPr>
              <w:t>the social worker observed helping the family and their team</w:t>
            </w:r>
            <w:r w:rsidRPr="00F06159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 xml:space="preserve"> </w:t>
            </w:r>
            <w:r w:rsidRPr="00F06159">
              <w:rPr>
                <w:rFonts w:asciiTheme="minorHAnsi" w:hAnsiTheme="minorHAnsi" w:cstheme="majorHAnsi"/>
                <w:sz w:val="22"/>
                <w:szCs w:val="22"/>
              </w:rPr>
              <w:t>access and coordinate services, monitor progress, and consider adaptations to the plan if needed to meet evolving needs.</w:t>
            </w:r>
          </w:p>
          <w:p w14:paraId="48B5FDB7" w14:textId="77777777" w:rsidR="00AC5FED" w:rsidRPr="00F06159" w:rsidRDefault="00AC5FED" w:rsidP="00AC5F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8D331B9" w14:textId="20A9590D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9272A53" w14:textId="315D06AE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E8F7AC2" w14:textId="26C1EB73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41653EB1" w14:textId="59C2A523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6422DA73" w14:textId="6CFFAF2E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2358ED" w14:textId="47CF57D0" w:rsidR="00AC5FED" w:rsidRPr="00F505A9" w:rsidRDefault="00AC5FED" w:rsidP="00AC5F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 </w:t>
            </w:r>
            <w:r w:rsidRPr="00585097">
              <w:rPr>
                <w:rFonts w:ascii="Calibri" w:hAnsi="Calibri" w:cs="Calibri"/>
                <w:b/>
                <w:sz w:val="18"/>
                <w:szCs w:val="18"/>
              </w:rPr>
              <w:t>NNO</w:t>
            </w:r>
          </w:p>
        </w:tc>
      </w:tr>
      <w:tr w:rsidR="00AC5FED" w:rsidRPr="007C645B" w14:paraId="0CF18775" w14:textId="77777777" w:rsidTr="0059432F">
        <w:trPr>
          <w:gridBefore w:val="1"/>
          <w:gridAfter w:val="1"/>
          <w:wBefore w:w="180" w:type="dxa"/>
          <w:wAfter w:w="90" w:type="dxa"/>
          <w:cantSplit/>
          <w:trHeight w:val="7164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254F2" w14:textId="6B8275B0" w:rsidR="00AC5FED" w:rsidRPr="007C645B" w:rsidRDefault="00AC5FED" w:rsidP="00AC5FED">
            <w:pPr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C645B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OBSERVATION NOTES: </w:t>
            </w:r>
          </w:p>
        </w:tc>
      </w:tr>
    </w:tbl>
    <w:p w14:paraId="3EC9368A" w14:textId="55FDD04C" w:rsidR="00B537AE" w:rsidRDefault="00B537AE" w:rsidP="00897C0C">
      <w:pPr>
        <w:jc w:val="center"/>
        <w:rPr>
          <w:rFonts w:ascii="Calibri" w:hAnsi="Calibri" w:cs="Calibri"/>
          <w:sz w:val="16"/>
        </w:rPr>
      </w:pPr>
      <w:r w:rsidRPr="007C645B">
        <w:rPr>
          <w:rFonts w:ascii="Calibri" w:hAnsi="Calibri" w:cs="Calibri"/>
          <w:b/>
          <w:bCs/>
          <w:sz w:val="16"/>
        </w:rPr>
        <w:t xml:space="preserve">NA </w:t>
      </w:r>
      <w:r w:rsidRPr="007C645B">
        <w:rPr>
          <w:rFonts w:ascii="Calibri" w:hAnsi="Calibri" w:cs="Calibri"/>
          <w:i/>
          <w:iCs/>
          <w:sz w:val="16"/>
        </w:rPr>
        <w:t>–</w:t>
      </w:r>
      <w:r>
        <w:rPr>
          <w:rFonts w:ascii="Calibri" w:hAnsi="Calibri" w:cs="Calibri"/>
          <w:sz w:val="16"/>
        </w:rPr>
        <w:t xml:space="preserve"> Behavior not </w:t>
      </w:r>
      <w:r w:rsidR="00CA6DCA">
        <w:rPr>
          <w:rFonts w:ascii="Calibri" w:hAnsi="Calibri" w:cs="Calibri"/>
          <w:sz w:val="16"/>
        </w:rPr>
        <w:t>applicable to the</w:t>
      </w:r>
      <w:r>
        <w:rPr>
          <w:rFonts w:ascii="Calibri" w:hAnsi="Calibri" w:cs="Calibri"/>
          <w:sz w:val="16"/>
        </w:rPr>
        <w:t xml:space="preserve"> </w:t>
      </w:r>
      <w:r w:rsidR="00F86A9C">
        <w:rPr>
          <w:rFonts w:ascii="Calibri" w:hAnsi="Calibri" w:cs="Calibri"/>
          <w:sz w:val="16"/>
        </w:rPr>
        <w:t>scope of work of person being observed</w:t>
      </w:r>
    </w:p>
    <w:p w14:paraId="3B0F1419" w14:textId="3A0C0505" w:rsidR="00722CD7" w:rsidRDefault="00B537AE" w:rsidP="00897C0C">
      <w:pPr>
        <w:jc w:val="center"/>
        <w:rPr>
          <w:rFonts w:ascii="Calibri" w:hAnsi="Calibri" w:cs="Calibri"/>
          <w:sz w:val="16"/>
        </w:rPr>
      </w:pPr>
      <w:r w:rsidRPr="007C645B">
        <w:rPr>
          <w:rFonts w:ascii="Calibri" w:hAnsi="Calibri" w:cs="Calibri"/>
          <w:b/>
          <w:bCs/>
          <w:sz w:val="16"/>
        </w:rPr>
        <w:t>*</w:t>
      </w:r>
      <w:r w:rsidR="00F86A9C" w:rsidRPr="007C645B">
        <w:rPr>
          <w:rFonts w:ascii="Calibri" w:hAnsi="Calibri" w:cs="Calibri"/>
          <w:b/>
          <w:bCs/>
          <w:sz w:val="16"/>
        </w:rPr>
        <w:t>NNO</w:t>
      </w:r>
      <w:r w:rsidR="00F86A9C">
        <w:rPr>
          <w:rFonts w:ascii="Calibri" w:hAnsi="Calibri" w:cs="Calibri"/>
          <w:sz w:val="16"/>
        </w:rPr>
        <w:t xml:space="preserve"> (</w:t>
      </w:r>
      <w:r w:rsidRPr="00F505A9">
        <w:rPr>
          <w:rFonts w:ascii="Calibri" w:hAnsi="Calibri" w:cs="Calibri"/>
          <w:sz w:val="16"/>
        </w:rPr>
        <w:t>Not Naturally Observed</w:t>
      </w:r>
      <w:r w:rsidR="00F86A9C">
        <w:rPr>
          <w:rFonts w:ascii="Calibri" w:hAnsi="Calibri" w:cs="Calibri"/>
          <w:sz w:val="16"/>
        </w:rPr>
        <w:t xml:space="preserve">) – </w:t>
      </w:r>
      <w:r w:rsidR="00CA6DCA">
        <w:rPr>
          <w:rFonts w:ascii="Calibri" w:hAnsi="Calibri" w:cs="Calibri"/>
          <w:sz w:val="16"/>
        </w:rPr>
        <w:t xml:space="preserve">There was </w:t>
      </w:r>
      <w:r w:rsidR="00CA6DCA" w:rsidRPr="007C645B">
        <w:rPr>
          <w:rFonts w:ascii="Calibri" w:hAnsi="Calibri" w:cs="Calibri"/>
          <w:sz w:val="16"/>
          <w:u w:val="single"/>
        </w:rPr>
        <w:t>no opportunity</w:t>
      </w:r>
      <w:r w:rsidR="00CA6DCA">
        <w:rPr>
          <w:rFonts w:ascii="Calibri" w:hAnsi="Calibri" w:cs="Calibri"/>
          <w:sz w:val="16"/>
        </w:rPr>
        <w:t xml:space="preserve"> for the behavior to occur naturally </w:t>
      </w:r>
      <w:r w:rsidR="007C645B">
        <w:rPr>
          <w:rFonts w:ascii="Calibri" w:hAnsi="Calibri" w:cs="Calibri"/>
          <w:sz w:val="16"/>
        </w:rPr>
        <w:t xml:space="preserve">and be assessed </w:t>
      </w:r>
      <w:r w:rsidR="00CA6DCA">
        <w:rPr>
          <w:rFonts w:ascii="Calibri" w:hAnsi="Calibri" w:cs="Calibri"/>
          <w:sz w:val="16"/>
        </w:rPr>
        <w:t>during this</w:t>
      </w:r>
      <w:r w:rsidR="00F86A9C">
        <w:rPr>
          <w:rFonts w:ascii="Calibri" w:hAnsi="Calibri" w:cs="Calibri"/>
          <w:sz w:val="16"/>
        </w:rPr>
        <w:t xml:space="preserve"> observation </w:t>
      </w:r>
    </w:p>
    <w:p w14:paraId="119850E7" w14:textId="3100E450" w:rsidR="00CA6DCA" w:rsidRPr="000D74F9" w:rsidRDefault="007C645B" w:rsidP="00897C0C">
      <w:pPr>
        <w:jc w:val="center"/>
        <w:rPr>
          <w:rFonts w:ascii="Calibri" w:hAnsi="Calibri" w:cs="Calibri"/>
          <w:b/>
          <w:bCs/>
          <w:i/>
          <w:iCs/>
          <w:sz w:val="16"/>
        </w:rPr>
      </w:pPr>
      <w:r w:rsidRPr="000D74F9">
        <w:rPr>
          <w:rFonts w:ascii="Calibri" w:hAnsi="Calibri" w:cs="Calibri"/>
          <w:b/>
          <w:bCs/>
          <w:sz w:val="16"/>
        </w:rPr>
        <w:t>(</w:t>
      </w:r>
      <w:r w:rsidRPr="007C645B">
        <w:rPr>
          <w:rFonts w:ascii="Calibri" w:hAnsi="Calibri" w:cs="Calibri"/>
          <w:b/>
          <w:bCs/>
          <w:i/>
          <w:iCs/>
          <w:sz w:val="16"/>
        </w:rPr>
        <w:t>Note</w:t>
      </w:r>
      <w:r w:rsidRPr="007C645B">
        <w:rPr>
          <w:rFonts w:ascii="Calibri" w:hAnsi="Calibri" w:cs="Calibri"/>
          <w:b/>
          <w:bCs/>
          <w:sz w:val="16"/>
        </w:rPr>
        <w:t xml:space="preserve">:  </w:t>
      </w:r>
      <w:r w:rsidRPr="007C645B">
        <w:rPr>
          <w:rFonts w:ascii="Calibri" w:hAnsi="Calibri" w:cs="Calibri"/>
          <w:sz w:val="16"/>
          <w:u w:val="single"/>
        </w:rPr>
        <w:t>Missed opportunities</w:t>
      </w:r>
      <w:r w:rsidRPr="007C645B">
        <w:rPr>
          <w:rFonts w:ascii="Calibri" w:hAnsi="Calibri" w:cs="Calibri"/>
          <w:sz w:val="16"/>
        </w:rPr>
        <w:t xml:space="preserve"> to use a behavior are assessed by the 0-4 scale rather than considered NNO)</w:t>
      </w:r>
    </w:p>
    <w:sectPr w:rsidR="00CA6DCA" w:rsidRPr="000D74F9" w:rsidSect="00897C0C">
      <w:footerReference w:type="default" r:id="rId8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8A28" w14:textId="77777777" w:rsidR="0032051C" w:rsidRDefault="0032051C" w:rsidP="0072221C">
      <w:r>
        <w:separator/>
      </w:r>
    </w:p>
  </w:endnote>
  <w:endnote w:type="continuationSeparator" w:id="0">
    <w:p w14:paraId="406FB7C7" w14:textId="77777777" w:rsidR="0032051C" w:rsidRDefault="0032051C" w:rsidP="007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27397"/>
      <w:docPartObj>
        <w:docPartGallery w:val="Page Numbers (Bottom of Page)"/>
        <w:docPartUnique/>
      </w:docPartObj>
    </w:sdtPr>
    <w:sdtEndPr/>
    <w:sdtContent>
      <w:p w14:paraId="62FE3F19" w14:textId="49B9B893" w:rsidR="006037BE" w:rsidRDefault="00662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48">
          <w:rPr>
            <w:noProof/>
          </w:rPr>
          <w:t>2</w:t>
        </w:r>
        <w:r>
          <w:rPr>
            <w:noProof/>
          </w:rPr>
          <w:fldChar w:fldCharType="end"/>
        </w:r>
        <w:r w:rsidR="004368C6">
          <w:rPr>
            <w:noProof/>
          </w:rPr>
          <w:t xml:space="preserve">   </w:t>
        </w:r>
        <w:r w:rsidR="004368C6" w:rsidRPr="004368C6">
          <w:rPr>
            <w:noProof/>
            <w:sz w:val="16"/>
            <w:szCs w:val="16"/>
          </w:rPr>
          <w:t>(rev.</w:t>
        </w:r>
        <w:r w:rsidR="00471528">
          <w:rPr>
            <w:noProof/>
            <w:sz w:val="16"/>
            <w:szCs w:val="16"/>
          </w:rPr>
          <w:t>3</w:t>
        </w:r>
        <w:r w:rsidR="004368C6" w:rsidRPr="004368C6">
          <w:rPr>
            <w:noProof/>
            <w:sz w:val="16"/>
            <w:szCs w:val="16"/>
          </w:rPr>
          <w:t>-</w:t>
        </w:r>
        <w:r w:rsidR="00471528">
          <w:rPr>
            <w:noProof/>
            <w:sz w:val="16"/>
            <w:szCs w:val="16"/>
          </w:rPr>
          <w:t>14</w:t>
        </w:r>
        <w:r w:rsidR="004368C6" w:rsidRPr="004368C6">
          <w:rPr>
            <w:noProof/>
            <w:sz w:val="16"/>
            <w:szCs w:val="16"/>
          </w:rPr>
          <w:t>-21)</w:t>
        </w:r>
      </w:p>
    </w:sdtContent>
  </w:sdt>
  <w:p w14:paraId="4EC796AB" w14:textId="77777777" w:rsidR="006037BE" w:rsidRPr="00CF3F62" w:rsidRDefault="006037BE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050A" w14:textId="77777777" w:rsidR="0032051C" w:rsidRDefault="0032051C" w:rsidP="0072221C">
      <w:r>
        <w:separator/>
      </w:r>
    </w:p>
  </w:footnote>
  <w:footnote w:type="continuationSeparator" w:id="0">
    <w:p w14:paraId="4F19A8A4" w14:textId="77777777" w:rsidR="0032051C" w:rsidRDefault="0032051C" w:rsidP="0072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16"/>
    <w:multiLevelType w:val="hybridMultilevel"/>
    <w:tmpl w:val="42867846"/>
    <w:lvl w:ilvl="0" w:tplc="BDF4C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F6F"/>
    <w:multiLevelType w:val="hybridMultilevel"/>
    <w:tmpl w:val="2B1E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33AF"/>
    <w:multiLevelType w:val="hybridMultilevel"/>
    <w:tmpl w:val="1D7A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751C0"/>
    <w:multiLevelType w:val="hybridMultilevel"/>
    <w:tmpl w:val="DC6A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ED5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E94B21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D76259B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2507"/>
    <w:multiLevelType w:val="hybridMultilevel"/>
    <w:tmpl w:val="5EB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B2437"/>
    <w:multiLevelType w:val="hybridMultilevel"/>
    <w:tmpl w:val="2EAA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678D"/>
    <w:multiLevelType w:val="hybridMultilevel"/>
    <w:tmpl w:val="CCDC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C1795"/>
    <w:multiLevelType w:val="hybridMultilevel"/>
    <w:tmpl w:val="C7FA7184"/>
    <w:lvl w:ilvl="0" w:tplc="16A63788">
      <w:start w:val="6"/>
      <w:numFmt w:val="decimal"/>
      <w:lvlText w:val="%1."/>
      <w:lvlJc w:val="left"/>
      <w:pPr>
        <w:ind w:left="1080" w:hanging="360"/>
      </w:pPr>
      <w:rPr>
        <w:rFonts w:ascii="Calibri" w:hAnsi="Calibr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41FC4"/>
    <w:multiLevelType w:val="hybridMultilevel"/>
    <w:tmpl w:val="C4A0E54A"/>
    <w:lvl w:ilvl="0" w:tplc="AE08F6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DF02CF"/>
    <w:multiLevelType w:val="hybridMultilevel"/>
    <w:tmpl w:val="BD8411C8"/>
    <w:lvl w:ilvl="0" w:tplc="023CF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95766"/>
    <w:multiLevelType w:val="hybridMultilevel"/>
    <w:tmpl w:val="87F2B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04AB"/>
    <w:multiLevelType w:val="hybridMultilevel"/>
    <w:tmpl w:val="9C782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536F0"/>
    <w:multiLevelType w:val="hybridMultilevel"/>
    <w:tmpl w:val="C8CEFC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83D20D8"/>
    <w:multiLevelType w:val="hybridMultilevel"/>
    <w:tmpl w:val="9136357A"/>
    <w:lvl w:ilvl="0" w:tplc="B79A168A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8495B55"/>
    <w:multiLevelType w:val="hybridMultilevel"/>
    <w:tmpl w:val="0CE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90B69"/>
    <w:multiLevelType w:val="hybridMultilevel"/>
    <w:tmpl w:val="E254315E"/>
    <w:lvl w:ilvl="0" w:tplc="DEE6B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AD1CE2"/>
    <w:multiLevelType w:val="hybridMultilevel"/>
    <w:tmpl w:val="7006F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379E1"/>
    <w:multiLevelType w:val="hybridMultilevel"/>
    <w:tmpl w:val="EEAAA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11CBA"/>
    <w:multiLevelType w:val="hybridMultilevel"/>
    <w:tmpl w:val="A22AC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A2028"/>
    <w:multiLevelType w:val="hybridMultilevel"/>
    <w:tmpl w:val="6C742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6498F"/>
    <w:multiLevelType w:val="hybridMultilevel"/>
    <w:tmpl w:val="A30CB368"/>
    <w:lvl w:ilvl="0" w:tplc="BCCA31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4281E"/>
    <w:multiLevelType w:val="hybridMultilevel"/>
    <w:tmpl w:val="A3DEE73C"/>
    <w:lvl w:ilvl="0" w:tplc="693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927AF"/>
    <w:multiLevelType w:val="hybridMultilevel"/>
    <w:tmpl w:val="55C60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6656D05"/>
    <w:multiLevelType w:val="hybridMultilevel"/>
    <w:tmpl w:val="5D40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318C"/>
    <w:multiLevelType w:val="hybridMultilevel"/>
    <w:tmpl w:val="26F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A34D6"/>
    <w:multiLevelType w:val="hybridMultilevel"/>
    <w:tmpl w:val="6B16C17C"/>
    <w:lvl w:ilvl="0" w:tplc="FB0E07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E5140"/>
    <w:multiLevelType w:val="hybridMultilevel"/>
    <w:tmpl w:val="8CC277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C2067"/>
    <w:multiLevelType w:val="hybridMultilevel"/>
    <w:tmpl w:val="89088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F87C9E"/>
    <w:multiLevelType w:val="hybridMultilevel"/>
    <w:tmpl w:val="227A1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C063F"/>
    <w:multiLevelType w:val="hybridMultilevel"/>
    <w:tmpl w:val="BCFCC80A"/>
    <w:lvl w:ilvl="0" w:tplc="01C4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37150"/>
    <w:multiLevelType w:val="hybridMultilevel"/>
    <w:tmpl w:val="A6103B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A7DF4"/>
    <w:multiLevelType w:val="hybridMultilevel"/>
    <w:tmpl w:val="E744A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776F1"/>
    <w:multiLevelType w:val="hybridMultilevel"/>
    <w:tmpl w:val="AE904710"/>
    <w:lvl w:ilvl="0" w:tplc="023CF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6130"/>
    <w:multiLevelType w:val="hybridMultilevel"/>
    <w:tmpl w:val="2EAA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313DD"/>
    <w:multiLevelType w:val="hybridMultilevel"/>
    <w:tmpl w:val="D61A5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DC55BA"/>
    <w:multiLevelType w:val="hybridMultilevel"/>
    <w:tmpl w:val="FAAE7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B09D0"/>
    <w:multiLevelType w:val="hybridMultilevel"/>
    <w:tmpl w:val="5CEC5B20"/>
    <w:lvl w:ilvl="0" w:tplc="B860E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D3043"/>
    <w:multiLevelType w:val="hybridMultilevel"/>
    <w:tmpl w:val="9B28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53E1"/>
    <w:multiLevelType w:val="hybridMultilevel"/>
    <w:tmpl w:val="64BCDE86"/>
    <w:lvl w:ilvl="0" w:tplc="97087A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216F"/>
    <w:multiLevelType w:val="hybridMultilevel"/>
    <w:tmpl w:val="EF7862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D04AA9"/>
    <w:multiLevelType w:val="hybridMultilevel"/>
    <w:tmpl w:val="FC0AC3C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686241DF"/>
    <w:multiLevelType w:val="hybridMultilevel"/>
    <w:tmpl w:val="60B8E54E"/>
    <w:lvl w:ilvl="0" w:tplc="44BC3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FC32AD"/>
    <w:multiLevelType w:val="hybridMultilevel"/>
    <w:tmpl w:val="75CA47CC"/>
    <w:lvl w:ilvl="0" w:tplc="937C92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A1D10"/>
    <w:multiLevelType w:val="hybridMultilevel"/>
    <w:tmpl w:val="6A6414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987EB2"/>
    <w:multiLevelType w:val="hybridMultilevel"/>
    <w:tmpl w:val="A50E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77B3F"/>
    <w:multiLevelType w:val="hybridMultilevel"/>
    <w:tmpl w:val="03E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F5AFF"/>
    <w:multiLevelType w:val="hybridMultilevel"/>
    <w:tmpl w:val="6B0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E94B21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D76259B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D4BA8"/>
    <w:multiLevelType w:val="hybridMultilevel"/>
    <w:tmpl w:val="6C742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90E"/>
    <w:multiLevelType w:val="hybridMultilevel"/>
    <w:tmpl w:val="CB5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2"/>
  </w:num>
  <w:num w:numId="4">
    <w:abstractNumId w:val="15"/>
  </w:num>
  <w:num w:numId="5">
    <w:abstractNumId w:val="8"/>
  </w:num>
  <w:num w:numId="6">
    <w:abstractNumId w:val="13"/>
  </w:num>
  <w:num w:numId="7">
    <w:abstractNumId w:val="41"/>
  </w:num>
  <w:num w:numId="8">
    <w:abstractNumId w:val="11"/>
  </w:num>
  <w:num w:numId="9">
    <w:abstractNumId w:val="40"/>
  </w:num>
  <w:num w:numId="10">
    <w:abstractNumId w:val="22"/>
  </w:num>
  <w:num w:numId="11">
    <w:abstractNumId w:val="48"/>
  </w:num>
  <w:num w:numId="12">
    <w:abstractNumId w:val="14"/>
  </w:num>
  <w:num w:numId="13">
    <w:abstractNumId w:val="24"/>
  </w:num>
  <w:num w:numId="14">
    <w:abstractNumId w:val="46"/>
  </w:num>
  <w:num w:numId="15">
    <w:abstractNumId w:val="26"/>
  </w:num>
  <w:num w:numId="16">
    <w:abstractNumId w:val="45"/>
  </w:num>
  <w:num w:numId="17">
    <w:abstractNumId w:val="35"/>
  </w:num>
  <w:num w:numId="18">
    <w:abstractNumId w:val="6"/>
  </w:num>
  <w:num w:numId="19">
    <w:abstractNumId w:val="9"/>
  </w:num>
  <w:num w:numId="20">
    <w:abstractNumId w:val="16"/>
  </w:num>
  <w:num w:numId="21">
    <w:abstractNumId w:val="32"/>
  </w:num>
  <w:num w:numId="22">
    <w:abstractNumId w:val="5"/>
  </w:num>
  <w:num w:numId="23">
    <w:abstractNumId w:val="33"/>
  </w:num>
  <w:num w:numId="24">
    <w:abstractNumId w:val="19"/>
  </w:num>
  <w:num w:numId="25">
    <w:abstractNumId w:val="37"/>
  </w:num>
  <w:num w:numId="26">
    <w:abstractNumId w:val="47"/>
  </w:num>
  <w:num w:numId="27">
    <w:abstractNumId w:val="18"/>
  </w:num>
  <w:num w:numId="28">
    <w:abstractNumId w:val="31"/>
  </w:num>
  <w:num w:numId="29">
    <w:abstractNumId w:val="44"/>
  </w:num>
  <w:num w:numId="30">
    <w:abstractNumId w:val="12"/>
  </w:num>
  <w:num w:numId="31">
    <w:abstractNumId w:val="17"/>
  </w:num>
  <w:num w:numId="32">
    <w:abstractNumId w:val="23"/>
  </w:num>
  <w:num w:numId="33">
    <w:abstractNumId w:val="28"/>
  </w:num>
  <w:num w:numId="34">
    <w:abstractNumId w:val="34"/>
  </w:num>
  <w:num w:numId="35">
    <w:abstractNumId w:val="20"/>
  </w:num>
  <w:num w:numId="36">
    <w:abstractNumId w:val="1"/>
  </w:num>
  <w:num w:numId="37">
    <w:abstractNumId w:val="36"/>
  </w:num>
  <w:num w:numId="38">
    <w:abstractNumId w:val="39"/>
  </w:num>
  <w:num w:numId="39">
    <w:abstractNumId w:val="0"/>
  </w:num>
  <w:num w:numId="40">
    <w:abstractNumId w:val="25"/>
  </w:num>
  <w:num w:numId="41">
    <w:abstractNumId w:val="43"/>
  </w:num>
  <w:num w:numId="42">
    <w:abstractNumId w:val="30"/>
  </w:num>
  <w:num w:numId="43">
    <w:abstractNumId w:val="27"/>
  </w:num>
  <w:num w:numId="44">
    <w:abstractNumId w:val="38"/>
  </w:num>
  <w:num w:numId="45">
    <w:abstractNumId w:val="4"/>
  </w:num>
  <w:num w:numId="46">
    <w:abstractNumId w:val="7"/>
  </w:num>
  <w:num w:numId="47">
    <w:abstractNumId w:val="21"/>
  </w:num>
  <w:num w:numId="48">
    <w:abstractNumId w:val="2"/>
  </w:num>
  <w:num w:numId="4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C"/>
    <w:rsid w:val="00002F6C"/>
    <w:rsid w:val="00006534"/>
    <w:rsid w:val="00006660"/>
    <w:rsid w:val="0000668B"/>
    <w:rsid w:val="00007BF0"/>
    <w:rsid w:val="000101BC"/>
    <w:rsid w:val="00012B15"/>
    <w:rsid w:val="00014884"/>
    <w:rsid w:val="000236D6"/>
    <w:rsid w:val="00025586"/>
    <w:rsid w:val="00025CBE"/>
    <w:rsid w:val="00026061"/>
    <w:rsid w:val="00031608"/>
    <w:rsid w:val="000421D9"/>
    <w:rsid w:val="0005339A"/>
    <w:rsid w:val="0005417B"/>
    <w:rsid w:val="0006044B"/>
    <w:rsid w:val="0006186F"/>
    <w:rsid w:val="00061FA0"/>
    <w:rsid w:val="00064AAE"/>
    <w:rsid w:val="00066AC1"/>
    <w:rsid w:val="00066CBA"/>
    <w:rsid w:val="000711A8"/>
    <w:rsid w:val="00072E66"/>
    <w:rsid w:val="0008012D"/>
    <w:rsid w:val="000870D2"/>
    <w:rsid w:val="0009190B"/>
    <w:rsid w:val="000929A5"/>
    <w:rsid w:val="000A04BF"/>
    <w:rsid w:val="000A1DC4"/>
    <w:rsid w:val="000A2760"/>
    <w:rsid w:val="000A64C7"/>
    <w:rsid w:val="000B0200"/>
    <w:rsid w:val="000B0B02"/>
    <w:rsid w:val="000B2125"/>
    <w:rsid w:val="000B6CA9"/>
    <w:rsid w:val="000C0EF1"/>
    <w:rsid w:val="000C28BE"/>
    <w:rsid w:val="000C3824"/>
    <w:rsid w:val="000D04DF"/>
    <w:rsid w:val="000D5309"/>
    <w:rsid w:val="000D586E"/>
    <w:rsid w:val="000D74F9"/>
    <w:rsid w:val="000E5548"/>
    <w:rsid w:val="000E751C"/>
    <w:rsid w:val="000F10FB"/>
    <w:rsid w:val="000F6995"/>
    <w:rsid w:val="00103CB9"/>
    <w:rsid w:val="00104434"/>
    <w:rsid w:val="0011369A"/>
    <w:rsid w:val="00120E82"/>
    <w:rsid w:val="00125611"/>
    <w:rsid w:val="00131666"/>
    <w:rsid w:val="00142C66"/>
    <w:rsid w:val="001450CF"/>
    <w:rsid w:val="00146B38"/>
    <w:rsid w:val="0015106D"/>
    <w:rsid w:val="00153D36"/>
    <w:rsid w:val="00155CD6"/>
    <w:rsid w:val="00156CE6"/>
    <w:rsid w:val="001649DC"/>
    <w:rsid w:val="00174BBA"/>
    <w:rsid w:val="0018333B"/>
    <w:rsid w:val="00186755"/>
    <w:rsid w:val="00187750"/>
    <w:rsid w:val="00190F26"/>
    <w:rsid w:val="00192AF8"/>
    <w:rsid w:val="00196ED9"/>
    <w:rsid w:val="001A00A6"/>
    <w:rsid w:val="001A4E88"/>
    <w:rsid w:val="001B4C3C"/>
    <w:rsid w:val="001C3667"/>
    <w:rsid w:val="001C4AEE"/>
    <w:rsid w:val="001C719B"/>
    <w:rsid w:val="001E0163"/>
    <w:rsid w:val="001E1389"/>
    <w:rsid w:val="001E224A"/>
    <w:rsid w:val="001E245F"/>
    <w:rsid w:val="001E77F1"/>
    <w:rsid w:val="001F6ED1"/>
    <w:rsid w:val="00202CC2"/>
    <w:rsid w:val="00203241"/>
    <w:rsid w:val="00204A06"/>
    <w:rsid w:val="002065AC"/>
    <w:rsid w:val="00207D07"/>
    <w:rsid w:val="00216CAE"/>
    <w:rsid w:val="0022647C"/>
    <w:rsid w:val="00226625"/>
    <w:rsid w:val="00230E82"/>
    <w:rsid w:val="0023594C"/>
    <w:rsid w:val="00246141"/>
    <w:rsid w:val="002500C8"/>
    <w:rsid w:val="00253309"/>
    <w:rsid w:val="00267C6D"/>
    <w:rsid w:val="00272DC8"/>
    <w:rsid w:val="0027575A"/>
    <w:rsid w:val="0028533C"/>
    <w:rsid w:val="002866FF"/>
    <w:rsid w:val="002910B8"/>
    <w:rsid w:val="002926FF"/>
    <w:rsid w:val="002B0B2F"/>
    <w:rsid w:val="002B79AC"/>
    <w:rsid w:val="002C0F09"/>
    <w:rsid w:val="002C3AF5"/>
    <w:rsid w:val="002C4B19"/>
    <w:rsid w:val="002D1C05"/>
    <w:rsid w:val="002D3679"/>
    <w:rsid w:val="002D6E17"/>
    <w:rsid w:val="002E237B"/>
    <w:rsid w:val="002E5C82"/>
    <w:rsid w:val="002F2743"/>
    <w:rsid w:val="002F61BD"/>
    <w:rsid w:val="002F6EE6"/>
    <w:rsid w:val="00301023"/>
    <w:rsid w:val="0030233D"/>
    <w:rsid w:val="003066E6"/>
    <w:rsid w:val="00310E5D"/>
    <w:rsid w:val="003153C8"/>
    <w:rsid w:val="003171EC"/>
    <w:rsid w:val="0032051C"/>
    <w:rsid w:val="00320AFE"/>
    <w:rsid w:val="00321935"/>
    <w:rsid w:val="00323486"/>
    <w:rsid w:val="0032391A"/>
    <w:rsid w:val="00331542"/>
    <w:rsid w:val="00335093"/>
    <w:rsid w:val="003412A2"/>
    <w:rsid w:val="00342524"/>
    <w:rsid w:val="003431EE"/>
    <w:rsid w:val="00344933"/>
    <w:rsid w:val="0035473C"/>
    <w:rsid w:val="00357E48"/>
    <w:rsid w:val="0036130A"/>
    <w:rsid w:val="0036580F"/>
    <w:rsid w:val="003717BF"/>
    <w:rsid w:val="003768A9"/>
    <w:rsid w:val="003773F2"/>
    <w:rsid w:val="00380216"/>
    <w:rsid w:val="003827BB"/>
    <w:rsid w:val="00382AC7"/>
    <w:rsid w:val="00384DB4"/>
    <w:rsid w:val="00387F0D"/>
    <w:rsid w:val="00396D8F"/>
    <w:rsid w:val="003A7F59"/>
    <w:rsid w:val="003B31C5"/>
    <w:rsid w:val="003B58BD"/>
    <w:rsid w:val="003B6C23"/>
    <w:rsid w:val="003C3EA4"/>
    <w:rsid w:val="003C49FE"/>
    <w:rsid w:val="003D121C"/>
    <w:rsid w:val="003D149F"/>
    <w:rsid w:val="003D213A"/>
    <w:rsid w:val="003E1B0B"/>
    <w:rsid w:val="003E2C7D"/>
    <w:rsid w:val="003E39C4"/>
    <w:rsid w:val="003E5C0D"/>
    <w:rsid w:val="003F1BFE"/>
    <w:rsid w:val="004029B9"/>
    <w:rsid w:val="00404136"/>
    <w:rsid w:val="00404A9C"/>
    <w:rsid w:val="00413275"/>
    <w:rsid w:val="00426D3C"/>
    <w:rsid w:val="00430C60"/>
    <w:rsid w:val="00432462"/>
    <w:rsid w:val="00432B6F"/>
    <w:rsid w:val="0043338B"/>
    <w:rsid w:val="00434F0B"/>
    <w:rsid w:val="0043526C"/>
    <w:rsid w:val="004368C6"/>
    <w:rsid w:val="00440C3A"/>
    <w:rsid w:val="00442A01"/>
    <w:rsid w:val="00443692"/>
    <w:rsid w:val="004477ED"/>
    <w:rsid w:val="00453858"/>
    <w:rsid w:val="00471528"/>
    <w:rsid w:val="00472529"/>
    <w:rsid w:val="00484EDD"/>
    <w:rsid w:val="004865FB"/>
    <w:rsid w:val="00486E8D"/>
    <w:rsid w:val="004A2D2C"/>
    <w:rsid w:val="004A667E"/>
    <w:rsid w:val="004A7A71"/>
    <w:rsid w:val="004A7FB4"/>
    <w:rsid w:val="004B036B"/>
    <w:rsid w:val="004B360C"/>
    <w:rsid w:val="004B550C"/>
    <w:rsid w:val="004B629E"/>
    <w:rsid w:val="004B7596"/>
    <w:rsid w:val="004C203F"/>
    <w:rsid w:val="004C26B6"/>
    <w:rsid w:val="004D14AD"/>
    <w:rsid w:val="004E00F2"/>
    <w:rsid w:val="004E0AB7"/>
    <w:rsid w:val="004E121B"/>
    <w:rsid w:val="004F08F8"/>
    <w:rsid w:val="004F2C1C"/>
    <w:rsid w:val="004F3246"/>
    <w:rsid w:val="004F650A"/>
    <w:rsid w:val="004F7DAA"/>
    <w:rsid w:val="00502C5D"/>
    <w:rsid w:val="0050349E"/>
    <w:rsid w:val="005043D0"/>
    <w:rsid w:val="00504B0D"/>
    <w:rsid w:val="0050584D"/>
    <w:rsid w:val="005073DE"/>
    <w:rsid w:val="00511472"/>
    <w:rsid w:val="005159B6"/>
    <w:rsid w:val="00516CB5"/>
    <w:rsid w:val="00520D04"/>
    <w:rsid w:val="00521CEE"/>
    <w:rsid w:val="00526C36"/>
    <w:rsid w:val="0052725D"/>
    <w:rsid w:val="00540C6D"/>
    <w:rsid w:val="00547FAE"/>
    <w:rsid w:val="00552B4A"/>
    <w:rsid w:val="00552F4F"/>
    <w:rsid w:val="00553F96"/>
    <w:rsid w:val="0055624C"/>
    <w:rsid w:val="00560398"/>
    <w:rsid w:val="00564B3A"/>
    <w:rsid w:val="00570089"/>
    <w:rsid w:val="00570A86"/>
    <w:rsid w:val="00585097"/>
    <w:rsid w:val="00586C85"/>
    <w:rsid w:val="00587E40"/>
    <w:rsid w:val="0059432F"/>
    <w:rsid w:val="0059529C"/>
    <w:rsid w:val="0059567E"/>
    <w:rsid w:val="0059661C"/>
    <w:rsid w:val="005B0E38"/>
    <w:rsid w:val="005B34B0"/>
    <w:rsid w:val="005B47FA"/>
    <w:rsid w:val="005B5F03"/>
    <w:rsid w:val="005C18B0"/>
    <w:rsid w:val="005C58C3"/>
    <w:rsid w:val="005C5E39"/>
    <w:rsid w:val="005C67FA"/>
    <w:rsid w:val="005D1A04"/>
    <w:rsid w:val="005D5AA4"/>
    <w:rsid w:val="005E0758"/>
    <w:rsid w:val="005E24EE"/>
    <w:rsid w:val="005E3983"/>
    <w:rsid w:val="005F5C94"/>
    <w:rsid w:val="005F5F8B"/>
    <w:rsid w:val="00602039"/>
    <w:rsid w:val="006022F0"/>
    <w:rsid w:val="006037BE"/>
    <w:rsid w:val="00604346"/>
    <w:rsid w:val="00604546"/>
    <w:rsid w:val="00610B6C"/>
    <w:rsid w:val="00611DDE"/>
    <w:rsid w:val="006125C3"/>
    <w:rsid w:val="00616953"/>
    <w:rsid w:val="006207F1"/>
    <w:rsid w:val="006315FA"/>
    <w:rsid w:val="00633262"/>
    <w:rsid w:val="00635110"/>
    <w:rsid w:val="0063668B"/>
    <w:rsid w:val="006404C9"/>
    <w:rsid w:val="006421C7"/>
    <w:rsid w:val="0064489F"/>
    <w:rsid w:val="00651B2D"/>
    <w:rsid w:val="00654470"/>
    <w:rsid w:val="00656F6C"/>
    <w:rsid w:val="006610A0"/>
    <w:rsid w:val="00661513"/>
    <w:rsid w:val="006622CC"/>
    <w:rsid w:val="00664FFD"/>
    <w:rsid w:val="006727CA"/>
    <w:rsid w:val="0067387B"/>
    <w:rsid w:val="0067552F"/>
    <w:rsid w:val="00677B45"/>
    <w:rsid w:val="00677ED2"/>
    <w:rsid w:val="006819DB"/>
    <w:rsid w:val="00682DA3"/>
    <w:rsid w:val="0068611B"/>
    <w:rsid w:val="006A19C1"/>
    <w:rsid w:val="006A42F4"/>
    <w:rsid w:val="006A59F2"/>
    <w:rsid w:val="006A7606"/>
    <w:rsid w:val="006B023D"/>
    <w:rsid w:val="006C48F1"/>
    <w:rsid w:val="006D664E"/>
    <w:rsid w:val="006E492B"/>
    <w:rsid w:val="006E4C36"/>
    <w:rsid w:val="006E5BB4"/>
    <w:rsid w:val="006F0537"/>
    <w:rsid w:val="006F3CDA"/>
    <w:rsid w:val="00703D7F"/>
    <w:rsid w:val="007051B1"/>
    <w:rsid w:val="0071050B"/>
    <w:rsid w:val="007154AE"/>
    <w:rsid w:val="00717D09"/>
    <w:rsid w:val="0072221C"/>
    <w:rsid w:val="00722CD7"/>
    <w:rsid w:val="007376D4"/>
    <w:rsid w:val="00752686"/>
    <w:rsid w:val="0075679F"/>
    <w:rsid w:val="007653AF"/>
    <w:rsid w:val="00765674"/>
    <w:rsid w:val="007676B7"/>
    <w:rsid w:val="00777ABF"/>
    <w:rsid w:val="007868EA"/>
    <w:rsid w:val="00794E3F"/>
    <w:rsid w:val="007A3C35"/>
    <w:rsid w:val="007A57F3"/>
    <w:rsid w:val="007B2360"/>
    <w:rsid w:val="007B44B7"/>
    <w:rsid w:val="007B50F7"/>
    <w:rsid w:val="007C645B"/>
    <w:rsid w:val="007D466E"/>
    <w:rsid w:val="007E03A2"/>
    <w:rsid w:val="007E5A5C"/>
    <w:rsid w:val="007F01B3"/>
    <w:rsid w:val="007F2632"/>
    <w:rsid w:val="007F5534"/>
    <w:rsid w:val="007F5C14"/>
    <w:rsid w:val="007F5E95"/>
    <w:rsid w:val="007F7D48"/>
    <w:rsid w:val="0080087A"/>
    <w:rsid w:val="0080093C"/>
    <w:rsid w:val="0080096E"/>
    <w:rsid w:val="008022E8"/>
    <w:rsid w:val="00803A2A"/>
    <w:rsid w:val="00810A20"/>
    <w:rsid w:val="00810F50"/>
    <w:rsid w:val="00811314"/>
    <w:rsid w:val="00813C27"/>
    <w:rsid w:val="008162CC"/>
    <w:rsid w:val="008168A0"/>
    <w:rsid w:val="0082157D"/>
    <w:rsid w:val="008227DE"/>
    <w:rsid w:val="00827DCC"/>
    <w:rsid w:val="00831558"/>
    <w:rsid w:val="008346C4"/>
    <w:rsid w:val="00836965"/>
    <w:rsid w:val="0084099A"/>
    <w:rsid w:val="00841700"/>
    <w:rsid w:val="00850C64"/>
    <w:rsid w:val="00852C34"/>
    <w:rsid w:val="00853581"/>
    <w:rsid w:val="0085631E"/>
    <w:rsid w:val="00857FA9"/>
    <w:rsid w:val="008731F9"/>
    <w:rsid w:val="00874BA1"/>
    <w:rsid w:val="00877158"/>
    <w:rsid w:val="00877839"/>
    <w:rsid w:val="00884350"/>
    <w:rsid w:val="00894B2A"/>
    <w:rsid w:val="008979B1"/>
    <w:rsid w:val="00897C0C"/>
    <w:rsid w:val="008A11BE"/>
    <w:rsid w:val="008A7171"/>
    <w:rsid w:val="008A798C"/>
    <w:rsid w:val="008B1D38"/>
    <w:rsid w:val="008B7C5A"/>
    <w:rsid w:val="008C19F3"/>
    <w:rsid w:val="008C3C9D"/>
    <w:rsid w:val="008C4BD6"/>
    <w:rsid w:val="008C5F14"/>
    <w:rsid w:val="008E080B"/>
    <w:rsid w:val="008E4E5D"/>
    <w:rsid w:val="008F3A49"/>
    <w:rsid w:val="008F5A23"/>
    <w:rsid w:val="008F7592"/>
    <w:rsid w:val="00900BEA"/>
    <w:rsid w:val="00910EE9"/>
    <w:rsid w:val="00914167"/>
    <w:rsid w:val="00917CE0"/>
    <w:rsid w:val="00920110"/>
    <w:rsid w:val="009216D2"/>
    <w:rsid w:val="00924A8F"/>
    <w:rsid w:val="00937B2E"/>
    <w:rsid w:val="00940713"/>
    <w:rsid w:val="00946A10"/>
    <w:rsid w:val="0095323E"/>
    <w:rsid w:val="00956596"/>
    <w:rsid w:val="00960F1C"/>
    <w:rsid w:val="009679C5"/>
    <w:rsid w:val="00967F66"/>
    <w:rsid w:val="00972796"/>
    <w:rsid w:val="0097374B"/>
    <w:rsid w:val="009742B4"/>
    <w:rsid w:val="009748F4"/>
    <w:rsid w:val="00975999"/>
    <w:rsid w:val="00980A4F"/>
    <w:rsid w:val="00982C01"/>
    <w:rsid w:val="009A43B4"/>
    <w:rsid w:val="009B32A2"/>
    <w:rsid w:val="009B5987"/>
    <w:rsid w:val="009C42BD"/>
    <w:rsid w:val="009C42D7"/>
    <w:rsid w:val="009D03BA"/>
    <w:rsid w:val="009D1B4A"/>
    <w:rsid w:val="009D39B7"/>
    <w:rsid w:val="009D6F6A"/>
    <w:rsid w:val="009E0566"/>
    <w:rsid w:val="009E4757"/>
    <w:rsid w:val="009E500F"/>
    <w:rsid w:val="009E637D"/>
    <w:rsid w:val="009E7808"/>
    <w:rsid w:val="009F4C8C"/>
    <w:rsid w:val="00A049B2"/>
    <w:rsid w:val="00A05625"/>
    <w:rsid w:val="00A066F6"/>
    <w:rsid w:val="00A13966"/>
    <w:rsid w:val="00A14819"/>
    <w:rsid w:val="00A1513F"/>
    <w:rsid w:val="00A16327"/>
    <w:rsid w:val="00A172B4"/>
    <w:rsid w:val="00A2024A"/>
    <w:rsid w:val="00A21764"/>
    <w:rsid w:val="00A22CF0"/>
    <w:rsid w:val="00A26AC3"/>
    <w:rsid w:val="00A339E2"/>
    <w:rsid w:val="00A33CE1"/>
    <w:rsid w:val="00A341CB"/>
    <w:rsid w:val="00A40BAE"/>
    <w:rsid w:val="00A50601"/>
    <w:rsid w:val="00A52839"/>
    <w:rsid w:val="00A56E1F"/>
    <w:rsid w:val="00A56E22"/>
    <w:rsid w:val="00A60669"/>
    <w:rsid w:val="00A7276B"/>
    <w:rsid w:val="00A74F50"/>
    <w:rsid w:val="00A86C3C"/>
    <w:rsid w:val="00A9169D"/>
    <w:rsid w:val="00AA1523"/>
    <w:rsid w:val="00AA2564"/>
    <w:rsid w:val="00AC5381"/>
    <w:rsid w:val="00AC5FED"/>
    <w:rsid w:val="00AC715A"/>
    <w:rsid w:val="00AC7DF1"/>
    <w:rsid w:val="00AD032B"/>
    <w:rsid w:val="00AD39AA"/>
    <w:rsid w:val="00AD4157"/>
    <w:rsid w:val="00AD4636"/>
    <w:rsid w:val="00AD4CD2"/>
    <w:rsid w:val="00AE24F7"/>
    <w:rsid w:val="00AE468C"/>
    <w:rsid w:val="00AE4716"/>
    <w:rsid w:val="00AE5777"/>
    <w:rsid w:val="00AE5CBC"/>
    <w:rsid w:val="00AE7C81"/>
    <w:rsid w:val="00AF46EF"/>
    <w:rsid w:val="00B01289"/>
    <w:rsid w:val="00B02877"/>
    <w:rsid w:val="00B067CC"/>
    <w:rsid w:val="00B10912"/>
    <w:rsid w:val="00B11B1F"/>
    <w:rsid w:val="00B13ED9"/>
    <w:rsid w:val="00B35AD5"/>
    <w:rsid w:val="00B36B84"/>
    <w:rsid w:val="00B40879"/>
    <w:rsid w:val="00B410B6"/>
    <w:rsid w:val="00B4149F"/>
    <w:rsid w:val="00B4521C"/>
    <w:rsid w:val="00B46994"/>
    <w:rsid w:val="00B537AE"/>
    <w:rsid w:val="00B60F0E"/>
    <w:rsid w:val="00B6103D"/>
    <w:rsid w:val="00B67080"/>
    <w:rsid w:val="00B72E0B"/>
    <w:rsid w:val="00B840B5"/>
    <w:rsid w:val="00B845B7"/>
    <w:rsid w:val="00B85C83"/>
    <w:rsid w:val="00B87788"/>
    <w:rsid w:val="00B901F7"/>
    <w:rsid w:val="00B92330"/>
    <w:rsid w:val="00B96A76"/>
    <w:rsid w:val="00BA0D00"/>
    <w:rsid w:val="00BA157A"/>
    <w:rsid w:val="00BA5455"/>
    <w:rsid w:val="00BA5AAF"/>
    <w:rsid w:val="00BB740A"/>
    <w:rsid w:val="00BC1D51"/>
    <w:rsid w:val="00BC438E"/>
    <w:rsid w:val="00BC629D"/>
    <w:rsid w:val="00BC7007"/>
    <w:rsid w:val="00BD40D0"/>
    <w:rsid w:val="00BD609D"/>
    <w:rsid w:val="00BE1ECC"/>
    <w:rsid w:val="00BE6764"/>
    <w:rsid w:val="00BE686F"/>
    <w:rsid w:val="00BF0167"/>
    <w:rsid w:val="00BF05C1"/>
    <w:rsid w:val="00BF1820"/>
    <w:rsid w:val="00BF46FF"/>
    <w:rsid w:val="00BF60B3"/>
    <w:rsid w:val="00C01AA8"/>
    <w:rsid w:val="00C04E9E"/>
    <w:rsid w:val="00C063D3"/>
    <w:rsid w:val="00C07C1A"/>
    <w:rsid w:val="00C148A7"/>
    <w:rsid w:val="00C1538E"/>
    <w:rsid w:val="00C157B8"/>
    <w:rsid w:val="00C212C9"/>
    <w:rsid w:val="00C2364F"/>
    <w:rsid w:val="00C23C9A"/>
    <w:rsid w:val="00C25F08"/>
    <w:rsid w:val="00C3208C"/>
    <w:rsid w:val="00C34E0F"/>
    <w:rsid w:val="00C428B4"/>
    <w:rsid w:val="00C47A06"/>
    <w:rsid w:val="00C545EC"/>
    <w:rsid w:val="00C6371E"/>
    <w:rsid w:val="00C65BA6"/>
    <w:rsid w:val="00C66AAE"/>
    <w:rsid w:val="00C6778C"/>
    <w:rsid w:val="00C7178D"/>
    <w:rsid w:val="00C747B0"/>
    <w:rsid w:val="00C82356"/>
    <w:rsid w:val="00C84F1C"/>
    <w:rsid w:val="00C87D5B"/>
    <w:rsid w:val="00C87DB8"/>
    <w:rsid w:val="00C91BCB"/>
    <w:rsid w:val="00CA19B1"/>
    <w:rsid w:val="00CA1BA4"/>
    <w:rsid w:val="00CA5A73"/>
    <w:rsid w:val="00CA6DCA"/>
    <w:rsid w:val="00CB018D"/>
    <w:rsid w:val="00CB6394"/>
    <w:rsid w:val="00CC09EE"/>
    <w:rsid w:val="00CD272B"/>
    <w:rsid w:val="00CE251A"/>
    <w:rsid w:val="00CF077C"/>
    <w:rsid w:val="00CF3F62"/>
    <w:rsid w:val="00CF7171"/>
    <w:rsid w:val="00D1148B"/>
    <w:rsid w:val="00D119C0"/>
    <w:rsid w:val="00D14143"/>
    <w:rsid w:val="00D14928"/>
    <w:rsid w:val="00D15945"/>
    <w:rsid w:val="00D17724"/>
    <w:rsid w:val="00D17737"/>
    <w:rsid w:val="00D20860"/>
    <w:rsid w:val="00D23A7B"/>
    <w:rsid w:val="00D30511"/>
    <w:rsid w:val="00D31D88"/>
    <w:rsid w:val="00D31F42"/>
    <w:rsid w:val="00D3665C"/>
    <w:rsid w:val="00D45825"/>
    <w:rsid w:val="00D46060"/>
    <w:rsid w:val="00D460CE"/>
    <w:rsid w:val="00D578C4"/>
    <w:rsid w:val="00D63F35"/>
    <w:rsid w:val="00D642D5"/>
    <w:rsid w:val="00D64A43"/>
    <w:rsid w:val="00D6587A"/>
    <w:rsid w:val="00D65F79"/>
    <w:rsid w:val="00D66916"/>
    <w:rsid w:val="00D6717C"/>
    <w:rsid w:val="00D82C5C"/>
    <w:rsid w:val="00D87414"/>
    <w:rsid w:val="00D92848"/>
    <w:rsid w:val="00DA20C5"/>
    <w:rsid w:val="00DA4A65"/>
    <w:rsid w:val="00DB5744"/>
    <w:rsid w:val="00DB5EF1"/>
    <w:rsid w:val="00DC2E47"/>
    <w:rsid w:val="00DC5E57"/>
    <w:rsid w:val="00DC7286"/>
    <w:rsid w:val="00DD3E8E"/>
    <w:rsid w:val="00DE232B"/>
    <w:rsid w:val="00DE3B3F"/>
    <w:rsid w:val="00DE5B2D"/>
    <w:rsid w:val="00DE625D"/>
    <w:rsid w:val="00DF4328"/>
    <w:rsid w:val="00DF69D1"/>
    <w:rsid w:val="00DF7CA0"/>
    <w:rsid w:val="00E0467A"/>
    <w:rsid w:val="00E048F5"/>
    <w:rsid w:val="00E0679E"/>
    <w:rsid w:val="00E25210"/>
    <w:rsid w:val="00E27B28"/>
    <w:rsid w:val="00E30619"/>
    <w:rsid w:val="00E33800"/>
    <w:rsid w:val="00E36AF3"/>
    <w:rsid w:val="00E37FD6"/>
    <w:rsid w:val="00E42D88"/>
    <w:rsid w:val="00E4605A"/>
    <w:rsid w:val="00E5041F"/>
    <w:rsid w:val="00E529F8"/>
    <w:rsid w:val="00E549BF"/>
    <w:rsid w:val="00E5533A"/>
    <w:rsid w:val="00E61903"/>
    <w:rsid w:val="00E63B06"/>
    <w:rsid w:val="00E64499"/>
    <w:rsid w:val="00E64635"/>
    <w:rsid w:val="00E65546"/>
    <w:rsid w:val="00E710E9"/>
    <w:rsid w:val="00E71BDD"/>
    <w:rsid w:val="00E7416E"/>
    <w:rsid w:val="00E80C0B"/>
    <w:rsid w:val="00E832AD"/>
    <w:rsid w:val="00E83564"/>
    <w:rsid w:val="00E835FD"/>
    <w:rsid w:val="00E851F6"/>
    <w:rsid w:val="00E97F48"/>
    <w:rsid w:val="00EA12C6"/>
    <w:rsid w:val="00EA5927"/>
    <w:rsid w:val="00EB1159"/>
    <w:rsid w:val="00EB158B"/>
    <w:rsid w:val="00EB5C25"/>
    <w:rsid w:val="00EC151B"/>
    <w:rsid w:val="00EC396A"/>
    <w:rsid w:val="00EC76AB"/>
    <w:rsid w:val="00EE1A39"/>
    <w:rsid w:val="00EE1F81"/>
    <w:rsid w:val="00EE3FFB"/>
    <w:rsid w:val="00EE4D7F"/>
    <w:rsid w:val="00EE558C"/>
    <w:rsid w:val="00EF05EC"/>
    <w:rsid w:val="00EF5B1C"/>
    <w:rsid w:val="00EF7F74"/>
    <w:rsid w:val="00F009A8"/>
    <w:rsid w:val="00F0584A"/>
    <w:rsid w:val="00F05969"/>
    <w:rsid w:val="00F06159"/>
    <w:rsid w:val="00F0712E"/>
    <w:rsid w:val="00F1465D"/>
    <w:rsid w:val="00F20BA0"/>
    <w:rsid w:val="00F30E56"/>
    <w:rsid w:val="00F4272F"/>
    <w:rsid w:val="00F43520"/>
    <w:rsid w:val="00F505A9"/>
    <w:rsid w:val="00F528F5"/>
    <w:rsid w:val="00F6115A"/>
    <w:rsid w:val="00F61B14"/>
    <w:rsid w:val="00F637B0"/>
    <w:rsid w:val="00F73582"/>
    <w:rsid w:val="00F76422"/>
    <w:rsid w:val="00F76425"/>
    <w:rsid w:val="00F76812"/>
    <w:rsid w:val="00F82540"/>
    <w:rsid w:val="00F83505"/>
    <w:rsid w:val="00F86A9C"/>
    <w:rsid w:val="00F94EB4"/>
    <w:rsid w:val="00F97A98"/>
    <w:rsid w:val="00FA1334"/>
    <w:rsid w:val="00FA61EB"/>
    <w:rsid w:val="00FB4598"/>
    <w:rsid w:val="00FB4E12"/>
    <w:rsid w:val="00FB7A95"/>
    <w:rsid w:val="00FD253F"/>
    <w:rsid w:val="00FD7F65"/>
    <w:rsid w:val="00FE00C4"/>
    <w:rsid w:val="00FE2299"/>
    <w:rsid w:val="00FE7624"/>
    <w:rsid w:val="00FF315A"/>
    <w:rsid w:val="00FF4A0D"/>
    <w:rsid w:val="00FF61D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C51B"/>
  <w15:docId w15:val="{1913F8A4-9378-492D-9B46-6A9BE44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21C"/>
  </w:style>
  <w:style w:type="paragraph" w:styleId="Footer">
    <w:name w:val="footer"/>
    <w:basedOn w:val="Normal"/>
    <w:link w:val="FooterChar"/>
    <w:uiPriority w:val="99"/>
    <w:unhideWhenUsed/>
    <w:rsid w:val="00722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1C"/>
  </w:style>
  <w:style w:type="paragraph" w:styleId="ListParagraph">
    <w:name w:val="List Paragraph"/>
    <w:basedOn w:val="Normal"/>
    <w:uiPriority w:val="99"/>
    <w:qFormat/>
    <w:rsid w:val="003C4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F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D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96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5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17B3-F7A9-41D6-B42F-73DC8DB7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Mia Stizzo</cp:lastModifiedBy>
  <cp:revision>2</cp:revision>
  <cp:lastPrinted>2020-10-27T20:16:00Z</cp:lastPrinted>
  <dcterms:created xsi:type="dcterms:W3CDTF">2021-11-04T18:39:00Z</dcterms:created>
  <dcterms:modified xsi:type="dcterms:W3CDTF">2021-11-04T18:39:00Z</dcterms:modified>
</cp:coreProperties>
</file>